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7A" w:rsidRDefault="00CF3A7A" w:rsidP="00CF3A7A">
      <w:pPr>
        <w:autoSpaceDE w:val="0"/>
        <w:autoSpaceDN w:val="0"/>
        <w:adjustRightInd w:val="0"/>
        <w:spacing w:line="580" w:lineRule="atLeast"/>
        <w:jc w:val="center"/>
        <w:textAlignment w:val="center"/>
        <w:rPr>
          <w:rFonts w:ascii="Palatino Linotype" w:hAnsi="Palatino Linotype" w:cs="Arial Tj"/>
          <w:b/>
          <w:bCs/>
          <w:color w:val="000000"/>
          <w:position w:val="-8"/>
          <w:sz w:val="34"/>
          <w:szCs w:val="34"/>
        </w:rPr>
      </w:pPr>
      <w:r w:rsidRPr="00367551">
        <w:rPr>
          <w:rFonts w:ascii="Palatino Linotype" w:hAnsi="Palatino Linotype" w:cs="FreeSet Tj"/>
          <w:b/>
          <w:bCs/>
          <w:color w:val="000000"/>
          <w:w w:val="70"/>
          <w:sz w:val="72"/>
          <w:szCs w:val="72"/>
        </w:rPr>
        <w:t>Қонуни Ҷумҳурии Тоҷикистон</w:t>
      </w:r>
    </w:p>
    <w:p w:rsidR="00CF3A7A" w:rsidRPr="00367551" w:rsidRDefault="00CF3A7A" w:rsidP="00CF3A7A">
      <w:pPr>
        <w:autoSpaceDE w:val="0"/>
        <w:autoSpaceDN w:val="0"/>
        <w:adjustRightInd w:val="0"/>
        <w:spacing w:line="580" w:lineRule="atLeast"/>
        <w:jc w:val="center"/>
        <w:textAlignment w:val="center"/>
        <w:rPr>
          <w:rFonts w:ascii="Palatino Linotype" w:hAnsi="Palatino Linotype" w:cs="Arial Tj"/>
          <w:b/>
          <w:bCs/>
          <w:color w:val="000000"/>
          <w:position w:val="-8"/>
          <w:sz w:val="34"/>
          <w:szCs w:val="34"/>
        </w:rPr>
      </w:pPr>
      <w:r w:rsidRPr="00367551">
        <w:rPr>
          <w:rFonts w:ascii="Palatino Linotype" w:hAnsi="Palatino Linotype" w:cs="Arial Tj"/>
          <w:b/>
          <w:bCs/>
          <w:color w:val="000000"/>
          <w:position w:val="-8"/>
          <w:sz w:val="34"/>
          <w:szCs w:val="34"/>
        </w:rPr>
        <w:t>Дар бораи тарбияи ватандӯстии шаҳрвандон</w:t>
      </w:r>
      <w:bookmarkStart w:id="0" w:name="_GoBack"/>
      <w:bookmarkEnd w:id="0"/>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Қонуни мазкур ҳадаф, принсипҳо ва самтҳои тарбияи ватандӯстӣ дар Ҷумҳурии Тоҷикистон, асосҳои ҳуқуқӣ ва ташкилии онро муқаррар карда, муносибатҳои вобаста ба ташкили заминаҳои ҳуқуқӣ, иҷтимоӣ, иқтисодӣ, ташкилӣ, таъмин ва танзими фаъолиятро дар соҳаи тарбияи ватандӯстии шаҳрвандон муайян менамояд.</w:t>
      </w:r>
    </w:p>
    <w:p w:rsidR="00CF3A7A" w:rsidRPr="00367551" w:rsidRDefault="00CF3A7A" w:rsidP="00CF3A7A">
      <w:pPr>
        <w:pStyle w:val="a3"/>
        <w:rPr>
          <w:rFonts w:ascii="Palatino Linotype" w:hAnsi="Palatino Linotype"/>
          <w:spacing w:val="2"/>
        </w:rPr>
      </w:pPr>
    </w:p>
    <w:p w:rsidR="00CF3A7A" w:rsidRPr="00367551" w:rsidRDefault="00CF3A7A" w:rsidP="00CF3A7A">
      <w:pPr>
        <w:pStyle w:val="a3"/>
        <w:ind w:firstLine="0"/>
        <w:jc w:val="center"/>
        <w:rPr>
          <w:rFonts w:ascii="Palatino Linotype" w:hAnsi="Palatino Linotype"/>
          <w:b/>
          <w:bCs/>
          <w:spacing w:val="2"/>
        </w:rPr>
      </w:pPr>
      <w:r w:rsidRPr="00367551">
        <w:rPr>
          <w:rFonts w:ascii="Palatino Linotype" w:hAnsi="Palatino Linotype"/>
          <w:b/>
          <w:bCs/>
          <w:spacing w:val="2"/>
        </w:rPr>
        <w:t xml:space="preserve">БОБИ 1.  </w:t>
      </w:r>
    </w:p>
    <w:p w:rsidR="00CF3A7A" w:rsidRPr="00367551" w:rsidRDefault="00CF3A7A" w:rsidP="00CF3A7A">
      <w:pPr>
        <w:pStyle w:val="a3"/>
        <w:ind w:firstLine="0"/>
        <w:jc w:val="center"/>
        <w:rPr>
          <w:rFonts w:ascii="Palatino Linotype" w:hAnsi="Palatino Linotype"/>
          <w:b/>
          <w:bCs/>
          <w:spacing w:val="2"/>
        </w:rPr>
      </w:pPr>
      <w:r w:rsidRPr="00367551">
        <w:rPr>
          <w:rFonts w:ascii="Palatino Linotype" w:hAnsi="Palatino Linotype"/>
          <w:b/>
          <w:bCs/>
          <w:spacing w:val="2"/>
        </w:rPr>
        <w:t>МУҚАРРАРОТИ УМУМӢ</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Моддаи 1. Мафҳумҳои асосӣ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Дар Қонуни мазкур мафҳумҳои асосии зерин истифода мешаванд:</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 Ватан -</w:t>
      </w:r>
      <w:r w:rsidRPr="00367551">
        <w:rPr>
          <w:rFonts w:ascii="Palatino Linotype" w:hAnsi="Palatino Linotype"/>
          <w:spacing w:val="2"/>
        </w:rPr>
        <w:t xml:space="preserve"> Тоҷикистон, кишвари азизу маҳбуб барои шахс, ҷомеаи иҷтимоӣ ё миллии одамон, ки онҳо мансубияташонро ба он ҳамчун шароити зарурии некуаҳволии худ медонанд; </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 ватандӯстӣ -</w:t>
      </w:r>
      <w:r w:rsidRPr="00367551">
        <w:rPr>
          <w:rFonts w:ascii="Palatino Linotype" w:hAnsi="Palatino Linotype"/>
          <w:spacing w:val="2"/>
        </w:rPr>
        <w:t xml:space="preserve"> муҳаббати шахс ба Ватан, сарзамин ва халқ, ҳифз намудан аз душман ва ба манфиати онҳо содиқона хизмат кардан; </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 xml:space="preserve">- дастгирии давлатии субъектҳои тарбияи ватандӯстӣ </w:t>
      </w:r>
      <w:r w:rsidRPr="00367551">
        <w:rPr>
          <w:rFonts w:ascii="Palatino Linotype" w:hAnsi="Palatino Linotype"/>
          <w:spacing w:val="2"/>
        </w:rPr>
        <w:t>- маҷмӯи чораҳои ташкилии таълимӣ, иттилоотӣ, молиявӣ, иқтисодӣ, ҳуқуқӣ ва чораҳои дигари аз тарафи мақомоти давлатӣ қабул ва амалишаванда, ки ба муҳайё намудани шароити мусоид барои кори ватандӯстӣ нигаронда шудаанд;</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 xml:space="preserve">- мақоми ваколатдори давлатӣ дар соҳаи тарбияи ватандӯстии шаҳрвандон - </w:t>
      </w:r>
      <w:r w:rsidRPr="00367551">
        <w:rPr>
          <w:rFonts w:ascii="Palatino Linotype" w:hAnsi="Palatino Linotype"/>
          <w:spacing w:val="2"/>
        </w:rPr>
        <w:t>мақоми иҷроияи марказии ҳокимияти давлатии Ҷумҳурии Тоҷикистон, ки сиёсати давлатиро дар соҳаи тарбияи ватандӯстии шаҳрвандон амалӣ менамояд;</w:t>
      </w:r>
      <w:r w:rsidRPr="00367551">
        <w:rPr>
          <w:rFonts w:ascii="Palatino Linotype" w:hAnsi="Palatino Linotype"/>
          <w:b/>
          <w:bCs/>
          <w:spacing w:val="2"/>
        </w:rPr>
        <w:t xml:space="preserve">             </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 xml:space="preserve">- низоми тарбияи ватандӯстии шаҳрвандон </w:t>
      </w:r>
      <w:r w:rsidRPr="00367551">
        <w:rPr>
          <w:rFonts w:ascii="Palatino Linotype" w:hAnsi="Palatino Linotype"/>
          <w:spacing w:val="2"/>
        </w:rPr>
        <w:t>– маҷмӯи субъектҳои тарбияи ватандӯстӣ, заминаи меъёрӣ-ҳуқуқӣ, маънавӣ-ахлоқии фаъолияти таълимӣ ва оммавию тарбиявӣ, инчунин маҷмӯи тадбирҳо ҷиҳати ташаккули тафаккур ва ҳисси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 xml:space="preserve">- тарбия - </w:t>
      </w:r>
      <w:r w:rsidRPr="00367551">
        <w:rPr>
          <w:rFonts w:ascii="Palatino Linotype" w:hAnsi="Palatino Linotype"/>
          <w:spacing w:val="2"/>
        </w:rPr>
        <w:t>падидаи иҷтимоӣ, фарҳангӣ, психологӣ ва педагогӣ, ки ҳамчун фаъолияти махсуси мақсадноки инсон барои рушди шахс ва ворид шудани ӯ ба ҷараёни зиндагии воқеӣ ва бунёди ҳаёти маданӣ равона гашта, барои танзими ҳаёти инсон ва пешрафти ҷомеа хизмат менамояд;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w:t>
      </w:r>
      <w:r w:rsidRPr="00367551">
        <w:rPr>
          <w:rFonts w:ascii="Palatino Linotype" w:hAnsi="Palatino Linotype"/>
          <w:b/>
          <w:bCs/>
          <w:spacing w:val="2"/>
        </w:rPr>
        <w:t>тарбияи ватандӯстӣ</w:t>
      </w:r>
      <w:r w:rsidRPr="00367551">
        <w:rPr>
          <w:rFonts w:ascii="Palatino Linotype" w:hAnsi="Palatino Linotype"/>
          <w:spacing w:val="2"/>
        </w:rPr>
        <w:t xml:space="preserve"> - фаъолияти мураттаб ва мақсадноки мақомоти ҳокимияти давлатӣ, худидоракунии шаҳрак ва деҳот, ташкилотҳои (иттиҳодияҳои) ҷамъиятӣ, оила ва шаҳрвандон, ки барои ташаккули дарки баланди ватандӯстӣ дар тафаккури шаҳрвандон, ҳисси садоқат ба Ватан, омода будан ба адои қарзи шаҳрвандию уҳдадориҳои конститутсионӣ барои ҳимояи манфиатҳои Ватан нигаронида шудааст;</w:t>
      </w:r>
    </w:p>
    <w:p w:rsidR="00CF3A7A" w:rsidRPr="00367551" w:rsidRDefault="00CF3A7A" w:rsidP="00CF3A7A">
      <w:pPr>
        <w:pStyle w:val="a3"/>
        <w:rPr>
          <w:rFonts w:ascii="Palatino Linotype" w:hAnsi="Palatino Linotype"/>
          <w:spacing w:val="4"/>
        </w:rPr>
      </w:pPr>
      <w:r w:rsidRPr="00367551">
        <w:rPr>
          <w:rFonts w:ascii="Palatino Linotype" w:hAnsi="Palatino Linotype"/>
          <w:b/>
          <w:bCs/>
          <w:spacing w:val="4"/>
        </w:rPr>
        <w:t xml:space="preserve">- тарбияи маънавӣ-ахлоқӣ - </w:t>
      </w:r>
      <w:r w:rsidRPr="00367551">
        <w:rPr>
          <w:rFonts w:ascii="Palatino Linotype" w:hAnsi="Palatino Linotype"/>
          <w:spacing w:val="4"/>
        </w:rPr>
        <w:t>маҷм</w:t>
      </w:r>
      <w:r w:rsidRPr="00367551">
        <w:rPr>
          <w:rFonts w:ascii="Palatino Linotype" w:hAnsi="Palatino Linotype"/>
          <w:spacing w:val="2"/>
        </w:rPr>
        <w:t>ӯ</w:t>
      </w:r>
      <w:r w:rsidRPr="00367551">
        <w:rPr>
          <w:rFonts w:ascii="Palatino Linotype" w:hAnsi="Palatino Linotype"/>
          <w:spacing w:val="4"/>
        </w:rPr>
        <w:t>и тадбирҳое, ки барои аз ҷониби шахс дарк намудани арзишҳои олӣ, ормонҳо, ҳадафҳо, раванд ва падидаҳои муҳими иҷтимоӣ дар ҳаёти воқеӣ, қобилияти ба роҳбарӣ гирифтани онҳо ҳамчун принсипҳои муайянкунанда ва мавқеъ дар фаъолияти амалию рафтор, ки ба хизмати сазовор ба Ватан равона карда шудааст;</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 xml:space="preserve">- тарбияи шаҳрвандӣ-ватандӯстӣ - </w:t>
      </w:r>
      <w:r w:rsidRPr="00367551">
        <w:rPr>
          <w:rFonts w:ascii="Palatino Linotype" w:hAnsi="Palatino Linotype"/>
          <w:spacing w:val="2"/>
        </w:rPr>
        <w:t>маҷмӯи тадбирҳое, ки баҳри дар тафаккури шаҳрвандон тарбия намудани дарки зарурати бошууронаи хизмати фидокоронаю беғаразона ба Ватан зимни иҷрои вазифаҳои хизматӣ, меҳнатӣ ва ҷамъиятӣ, муҳаббат ба кишвари маҳбуб, ташаккули фарҳанги ҳуқуқӣ, риояи қонун, ахлоқи ҳамида, фарҳанги умумӣ, мавқеи амиқи шаҳрвандӣ, омодагии доимӣ барои адои қарзи конститутсионӣ ва уҳдадориҳои шаҳрвандӣ, ифтихор аз дастовард ва анъанаҳои ниёгон равона карда шудааст;</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 xml:space="preserve">- тарбияи ҳарбию ватандӯстӣ </w:t>
      </w:r>
      <w:r w:rsidRPr="00367551">
        <w:rPr>
          <w:rFonts w:ascii="Palatino Linotype" w:hAnsi="Palatino Linotype"/>
          <w:spacing w:val="2"/>
        </w:rPr>
        <w:t xml:space="preserve">- маҷмӯи тадбирҳо, ки баҳри дар тафаккури шаҳрвандон ташаккул додани дарки бошууронаи ҳимояи Ватан, омодагӣ ба хизмати ҳарбӣ, тарбияи ҳисси ифтихор аз мансубият ба халқи худ, дастовардҳои он ва Қувваҳои Мусаллаҳи кишвар, эҳтиром ба таърихи меҳан, хизмати ҳарбӣ, </w:t>
      </w:r>
      <w:r w:rsidRPr="00367551">
        <w:rPr>
          <w:rFonts w:ascii="Palatino Linotype" w:hAnsi="Palatino Linotype"/>
          <w:spacing w:val="2"/>
        </w:rPr>
        <w:lastRenderedPageBreak/>
        <w:t xml:space="preserve">либоси низомӣ, ташаккули ҳисси ҳифзу ғанигардонии анъанаҳои пуршарафи ҳарбии ниёгон, абадигардонии хотираи муборизони дар роҳи ҳифзи Ватан ҳалокшуда нигаронида шудааст;  </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 ҳисси шаҳрвандӣ -</w:t>
      </w:r>
      <w:r w:rsidRPr="00367551">
        <w:rPr>
          <w:rFonts w:ascii="Palatino Linotype" w:hAnsi="Palatino Linotype"/>
          <w:spacing w:val="2"/>
        </w:rPr>
        <w:t xml:space="preserve"> ҷонибдории шахс аз манфиати давлат ва ҷомеа, низоми муносибат, рафтор ва фаъолияти ба он мувофиқ дар шароити давлат.</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Моддаи 2. Қонунгузории Ҷумҳурии Тоҷикистон дар бораи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Қонунгузории Ҷумҳурии Тоҷикистон дар бораи тарбияи ватандӯстии шаҳрвандон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намудааст, иборат мебошад.</w:t>
      </w:r>
    </w:p>
    <w:p w:rsidR="00CF3A7A" w:rsidRPr="00367551" w:rsidRDefault="00CF3A7A" w:rsidP="00CF3A7A">
      <w:pPr>
        <w:pStyle w:val="a3"/>
        <w:rPr>
          <w:rFonts w:ascii="Palatino Linotype" w:hAnsi="Palatino Linotype"/>
          <w:spacing w:val="2"/>
        </w:rPr>
      </w:pPr>
    </w:p>
    <w:p w:rsidR="00CF3A7A" w:rsidRPr="00367551" w:rsidRDefault="00CF3A7A" w:rsidP="00CF3A7A">
      <w:pPr>
        <w:pStyle w:val="a3"/>
        <w:ind w:firstLine="0"/>
        <w:jc w:val="center"/>
        <w:rPr>
          <w:rFonts w:ascii="Palatino Linotype" w:hAnsi="Palatino Linotype"/>
          <w:b/>
          <w:bCs/>
          <w:spacing w:val="2"/>
        </w:rPr>
      </w:pPr>
      <w:r w:rsidRPr="00367551">
        <w:rPr>
          <w:rFonts w:ascii="Palatino Linotype" w:hAnsi="Palatino Linotype"/>
          <w:b/>
          <w:bCs/>
          <w:spacing w:val="2"/>
        </w:rPr>
        <w:t xml:space="preserve">БОБИ 2. </w:t>
      </w:r>
    </w:p>
    <w:p w:rsidR="00CF3A7A" w:rsidRPr="00367551" w:rsidRDefault="00CF3A7A" w:rsidP="00CF3A7A">
      <w:pPr>
        <w:pStyle w:val="a3"/>
        <w:ind w:firstLine="0"/>
        <w:jc w:val="center"/>
        <w:rPr>
          <w:rFonts w:ascii="Palatino Linotype" w:hAnsi="Palatino Linotype"/>
          <w:b/>
          <w:bCs/>
          <w:spacing w:val="2"/>
        </w:rPr>
      </w:pPr>
      <w:r w:rsidRPr="00367551">
        <w:rPr>
          <w:rFonts w:ascii="Palatino Linotype" w:hAnsi="Palatino Linotype"/>
          <w:b/>
          <w:bCs/>
          <w:spacing w:val="2"/>
        </w:rPr>
        <w:t xml:space="preserve">СИЁСАТИ </w:t>
      </w:r>
      <w:proofErr w:type="gramStart"/>
      <w:r w:rsidRPr="00367551">
        <w:rPr>
          <w:rFonts w:ascii="Palatino Linotype" w:hAnsi="Palatino Linotype"/>
          <w:b/>
          <w:bCs/>
          <w:spacing w:val="2"/>
        </w:rPr>
        <w:t>ДАВЛАТӢ  ДАР</w:t>
      </w:r>
      <w:proofErr w:type="gramEnd"/>
      <w:r w:rsidRPr="00367551">
        <w:rPr>
          <w:rFonts w:ascii="Palatino Linotype" w:hAnsi="Palatino Linotype"/>
          <w:b/>
          <w:bCs/>
          <w:spacing w:val="2"/>
        </w:rPr>
        <w:t xml:space="preserve"> СОҲАИ </w:t>
      </w:r>
    </w:p>
    <w:p w:rsidR="00CF3A7A" w:rsidRPr="00367551" w:rsidRDefault="00CF3A7A" w:rsidP="00CF3A7A">
      <w:pPr>
        <w:pStyle w:val="a3"/>
        <w:ind w:firstLine="0"/>
        <w:jc w:val="center"/>
        <w:rPr>
          <w:rFonts w:ascii="Palatino Linotype" w:hAnsi="Palatino Linotype"/>
          <w:spacing w:val="2"/>
        </w:rPr>
      </w:pPr>
      <w:r w:rsidRPr="00367551">
        <w:rPr>
          <w:rFonts w:ascii="Palatino Linotype" w:hAnsi="Palatino Linotype"/>
          <w:b/>
          <w:bCs/>
          <w:spacing w:val="2"/>
        </w:rPr>
        <w:t>ТАРБИЯИ ВАТАНДӮСТИИ ШАҲРВАНДОН</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3.  Мақсад ва вазифаҳои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 Мақсади тарбияи ватандӯстии шаҳрвандон аз инҳо иборат аст:</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ташаккул додани айнияти шаҳрвандӣ, сифатҳои баланди ахлоқӣ, ҳувияти миллӣ, тафаккур ва ҳисси </w:t>
      </w:r>
      <w:proofErr w:type="gramStart"/>
      <w:r w:rsidRPr="00367551">
        <w:rPr>
          <w:rFonts w:ascii="Palatino Linotype" w:hAnsi="Palatino Linotype"/>
          <w:spacing w:val="2"/>
        </w:rPr>
        <w:t>ватандӯстӣ  дар</w:t>
      </w:r>
      <w:proofErr w:type="gramEnd"/>
      <w:r w:rsidRPr="00367551">
        <w:rPr>
          <w:rFonts w:ascii="Palatino Linotype" w:hAnsi="Palatino Linotype"/>
          <w:spacing w:val="2"/>
        </w:rPr>
        <w:t xml:space="preserve">  ниҳоди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тарбия намудани шаҳрвандон дар рӯҳияи муносибати ватандӯстона ба ҷомеа ва давлат дар заминаи фаъолияти баланди ҷамъиятӣ, масъулияти шаҳрвандӣ, омодагӣ ва </w:t>
      </w:r>
      <w:proofErr w:type="gramStart"/>
      <w:r w:rsidRPr="00367551">
        <w:rPr>
          <w:rFonts w:ascii="Palatino Linotype" w:hAnsi="Palatino Linotype"/>
          <w:spacing w:val="2"/>
        </w:rPr>
        <w:t>қобилияти  хизмат</w:t>
      </w:r>
      <w:proofErr w:type="gramEnd"/>
      <w:r w:rsidRPr="00367551">
        <w:rPr>
          <w:rFonts w:ascii="Palatino Linotype" w:hAnsi="Palatino Linotype"/>
          <w:spacing w:val="2"/>
        </w:rPr>
        <w:t xml:space="preserve"> ба Ватан, таҳкиму таъмини манфиатҳои ҳаётан муҳим ва рушди устувори  давлат;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ҳамчун арзишҳои муҳими иҷтимоӣ ва маънавию ахлоқӣ тақвият додани заминаҳои ҳисси шаҳрвандӣ ва ватандӯстӣ дар ҷомеа, ташаккул ва </w:t>
      </w:r>
      <w:proofErr w:type="gramStart"/>
      <w:r w:rsidRPr="00367551">
        <w:rPr>
          <w:rFonts w:ascii="Palatino Linotype" w:hAnsi="Palatino Linotype"/>
          <w:spacing w:val="2"/>
        </w:rPr>
        <w:t>рушди  сифатҳои</w:t>
      </w:r>
      <w:proofErr w:type="gramEnd"/>
      <w:r w:rsidRPr="00367551">
        <w:rPr>
          <w:rFonts w:ascii="Palatino Linotype" w:hAnsi="Palatino Linotype"/>
          <w:spacing w:val="2"/>
        </w:rPr>
        <w:t xml:space="preserve"> неки шаҳрвандӣ-иҷтимоии насли наврас ва қобилияти аз ҷониби онҳо зоҳир намудани ин сифатҳо дар раванди бунёдкориҳо ба нафъи ҷомеа ва давлат, аз ҷумла дар намудҳои фаъолияте, ки ба таъмини амнияти онҳо алоқаманданд.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2. Вазифаҳои тарбияи ватандӯстии шаҳрвандон инҳоянд: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ташаккули худшиносии миллӣ, муносибати арзанда ба шахсият, ҷомеа, давлат, ғояву арзишҳо, инчунин эҳё ва рушди онҳо;</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ҷалби насли наврас ба низоми арзишҳои иҷтимоию маданӣ, ки таъриху фарҳанги ғанӣ ва ба худ хоси Ватану миллатро инъикос менамояд, </w:t>
      </w:r>
      <w:proofErr w:type="gramStart"/>
      <w:r w:rsidRPr="00367551">
        <w:rPr>
          <w:rFonts w:ascii="Palatino Linotype" w:hAnsi="Palatino Linotype"/>
          <w:spacing w:val="2"/>
        </w:rPr>
        <w:t>дар  тафаккури</w:t>
      </w:r>
      <w:proofErr w:type="gramEnd"/>
      <w:r w:rsidRPr="00367551">
        <w:rPr>
          <w:rFonts w:ascii="Palatino Linotype" w:hAnsi="Palatino Linotype"/>
          <w:spacing w:val="2"/>
        </w:rPr>
        <w:t xml:space="preserve"> онҳо ташаккул додани арзишҳои олии маънавию ахлоқӣ, маданӣ ва худогоҳӣ, талабот  ба рушди минбаъдаи онҳо;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фароҳам овардани шароити мусоид барои аз ҷониби шаҳрвандон зоҳир намудани ҳисси ватандӯстӣ, адои шоистаи қарзи ҷамъиятию давлатӣ ва ҳарбӣ дар самтҳои гуногуни ­фаъолият ва муносибат бо назардошти манфиат ва талаботи онҳо;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тарбияи эҳтиром ба қонун, меъёрҳои ҳаёти ҷамъиятӣ, ҳисси масъулияти иҷтимоӣ ҳамчун сифатҳои муҳими шахс, ки дар ғамхорӣ </w:t>
      </w:r>
      <w:proofErr w:type="gramStart"/>
      <w:r w:rsidRPr="00367551">
        <w:rPr>
          <w:rFonts w:ascii="Palatino Linotype" w:hAnsi="Palatino Linotype"/>
          <w:spacing w:val="2"/>
        </w:rPr>
        <w:t>ба  некуаҳволии</w:t>
      </w:r>
      <w:proofErr w:type="gramEnd"/>
      <w:r w:rsidRPr="00367551">
        <w:rPr>
          <w:rFonts w:ascii="Palatino Linotype" w:hAnsi="Palatino Linotype"/>
          <w:spacing w:val="2"/>
        </w:rPr>
        <w:t xml:space="preserve"> кишвари худ, таҳким ва ҳифзи он зоҳир мегарданд;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тарбияи меҳнатдӯстӣ ҳамчун арзиши муҳими зиндагӣ, майли ба </w:t>
      </w:r>
      <w:proofErr w:type="gramStart"/>
      <w:r w:rsidRPr="00367551">
        <w:rPr>
          <w:rFonts w:ascii="Palatino Linotype" w:hAnsi="Palatino Linotype"/>
          <w:spacing w:val="2"/>
        </w:rPr>
        <w:t>манфиати  ҷомеа</w:t>
      </w:r>
      <w:proofErr w:type="gramEnd"/>
      <w:r w:rsidRPr="00367551">
        <w:rPr>
          <w:rFonts w:ascii="Palatino Linotype" w:hAnsi="Palatino Linotype"/>
          <w:spacing w:val="2"/>
        </w:rPr>
        <w:t xml:space="preserve"> ва давлат меҳнат кардан;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ташаккули талабот ба рушди маънавию </w:t>
      </w:r>
      <w:proofErr w:type="gramStart"/>
      <w:r w:rsidRPr="00367551">
        <w:rPr>
          <w:rFonts w:ascii="Palatino Linotype" w:hAnsi="Palatino Linotype"/>
          <w:spacing w:val="2"/>
        </w:rPr>
        <w:t>ахлоқӣ,  пешбурди</w:t>
      </w:r>
      <w:proofErr w:type="gramEnd"/>
      <w:r w:rsidRPr="00367551">
        <w:rPr>
          <w:rFonts w:ascii="Palatino Linotype" w:hAnsi="Palatino Linotype"/>
          <w:spacing w:val="2"/>
        </w:rPr>
        <w:t xml:space="preserve"> тарзи ҳаёти солим, ғамхорӣ ба пиронсолону наздикон, дастгирии муҳити созгор  дар коллективи меҳнатӣ.</w:t>
      </w:r>
    </w:p>
    <w:p w:rsidR="00CF3A7A" w:rsidRPr="00367551" w:rsidRDefault="00CF3A7A" w:rsidP="00CF3A7A">
      <w:pPr>
        <w:pStyle w:val="a3"/>
        <w:rPr>
          <w:rFonts w:ascii="Palatino Linotype" w:hAnsi="Palatino Linotype"/>
          <w:spacing w:val="2"/>
        </w:rPr>
      </w:pPr>
      <w:r w:rsidRPr="00367551">
        <w:rPr>
          <w:rFonts w:ascii="Palatino Linotype" w:hAnsi="Palatino Linotype"/>
          <w:b/>
          <w:bCs/>
          <w:spacing w:val="2"/>
        </w:rPr>
        <w:t>Моддаи 4.  Принсипҳо ва самтҳои асосии сиёсати давлатӣ дар соҳаи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 Сиёсати давлатӣ дар соҳаи тарбияи ватандӯстии шаҳрвандон ба принсипҳои зерин асос меёбад: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муносибати мураттаби ташкилӣ, ки ҳамоҳангии кори тамоми ташкилотҳои давлатию ҷамъиятиро оид ба тарбияи ватандӯстии шаҳрвандон дар бар мегиранд;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кори унвонию фардӣ бо шаҳрвандон, усул ва воситаҳои гуногуншакл, ки манфиат, майлу рағбат, сатҳи таҳсилот, вазъи иҷтимоӣ ва ғайраро дар бар мегирад;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гуногунҷабҳа ва алоқаманд будани самтҳои асосии тарбияи ватандӯстӣ, ки муносибати тому маҷмӯии амалигардонии онҳоро дар бар мегиранд;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ба назар гирифтани хусусиятҳои миллӣ, этникӣ-маданӣ ва хусусиятҳои дигар дар ташаккули ғояҳои ватандӯстӣ ва арзишҳо, ки мазмун ва мундариҷаи ватандӯстиро муайян мекунанд;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lastRenderedPageBreak/>
        <w:t xml:space="preserve">- ошкор ва мустақилияти арзёбии </w:t>
      </w:r>
      <w:proofErr w:type="gramStart"/>
      <w:r w:rsidRPr="00367551">
        <w:rPr>
          <w:rFonts w:ascii="Palatino Linotype" w:hAnsi="Palatino Linotype"/>
          <w:spacing w:val="2"/>
        </w:rPr>
        <w:t>натиҷаи  иҷрои</w:t>
      </w:r>
      <w:proofErr w:type="gramEnd"/>
      <w:r w:rsidRPr="00367551">
        <w:rPr>
          <w:rFonts w:ascii="Palatino Linotype" w:hAnsi="Palatino Linotype"/>
          <w:spacing w:val="2"/>
        </w:rPr>
        <w:t xml:space="preserve"> тадбирҳои ба тарбияи ватандӯстии шаҳрвандон нигаронидашуда.</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2. Принсипҳои дар қисми 1 ҳамин модда пешбинигардида бо ҳам алоқаманд буда, дар ягонагӣ амал мекунанд.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3. Самтҳои асосии сиёсати давлатӣ дар соҳаи тарбияи ватандӯстии шаҳрвандон инҳоянд: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фароҳам овардани шароити мусоид барои инкишофи иҷтимоӣ, фарҳангӣ, маънавӣ ва ҷисмонии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таҳия ва татбиқи шаклҳои самараноки технологияҳои иҷтимоисози шахсияти шаҳрванд, бахусус ҷавонон, ҷалби фаъоли онҳо ба ҳалли масъалаҳои иҷтимоӣ-иқтисодӣ, фарҳангӣ, илмӣ, экологӣ ва масъалаҳои дигари давлат;</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навсозӣ ва ғанигардонии муҳтавои тарбияи ватандӯстӣ, усул, шакл ва воситаҳои 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ташкили механизми илҳомбахш ва ҳамоҳангсози фаъолияти самараноки низоми тарбияи ватандӯстии гурӯҳҳои гуногуни шаҳрвандон дар ҳамаи сатҳҳо;</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тақвияти масъулияти мақомоти давлатӣ ҷиҳати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тавсеаи субъектҳои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ташкил ва такмили заминаи меъёрию ҳуқуқии тарбияи ватандӯстии шаҳрвандон.</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5. Субъектҳои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 Субъектҳои тарбияи ватандӯстӣ инҳоянд: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мақомоти давлатӣ ва мақомоти дигаре, ки идоракунии соҳаи тарбияи ватандӯстии шаҳрвандонро амалӣ мекунанд;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коллективҳои меҳнатӣ, эҷодӣ, илмӣ, ҳарбӣ ва ғайра;</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муассисаҳои таълимӣ;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муассисаҳои фарҳангӣ;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иттиҳодияҳои ҷамъиятӣ, ташкилотҳои (иттиҳодияҳои) ҷамъиятию давлатии шаҳрвандон ва ҳамватанони берун аз марз истиқоматдошта;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ташкилотҳои (иттиҳодияҳои) динӣ;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ҳизбҳои сиёсӣ;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воситаҳои ахбори омма;</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оила;</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2. </w:t>
      </w:r>
      <w:proofErr w:type="gramStart"/>
      <w:r w:rsidRPr="00367551">
        <w:rPr>
          <w:rFonts w:ascii="Palatino Linotype" w:hAnsi="Palatino Linotype"/>
          <w:spacing w:val="2"/>
        </w:rPr>
        <w:t>Субъектҳои  тарбияи</w:t>
      </w:r>
      <w:proofErr w:type="gramEnd"/>
      <w:r w:rsidRPr="00367551">
        <w:rPr>
          <w:rFonts w:ascii="Palatino Linotype" w:hAnsi="Palatino Linotype"/>
          <w:spacing w:val="2"/>
        </w:rPr>
        <w:t xml:space="preserve"> ватандӯстӣ бо восита ва имкониятҳои ба худ хос вазифаҳои соҳаи тарбияи ватандӯстии шаҳрвандонро амалӣ менамоянд. </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6. Салоҳияти Ҳукумати Ҷумҳурии Тоҷикистон дар самти амалисозии сиёсати давлатӣ дар соҳаи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Ҳукумати Ҷумҳурии Тоҷикистон дар самти амалисозии сиёсати давлатӣ дар соҳаи тарбияи ватандӯстии шаҳрвандон дорои салоҳияти зерин мебошад: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пешбурди сиёсати давлатӣ дар соҳаи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муайян намудани мақоми ваколатдори давлатӣ дар соҳаи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тасдиқи дурнамо, консепсия, стратегия ва барномаҳои давлатии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ташаккул додани заминаи меъёрии ҳуқуқии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салоҳияти дигари пешбининамудаи қонунгузории Ҷумҳурии Тоҷикистон.</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 xml:space="preserve">Моддаи 7. Ваколатҳои мақоми ваколатдори давлатӣ дар </w:t>
      </w:r>
      <w:proofErr w:type="gramStart"/>
      <w:r w:rsidRPr="00367551">
        <w:rPr>
          <w:rFonts w:ascii="Palatino Linotype" w:hAnsi="Palatino Linotype"/>
          <w:b/>
          <w:bCs/>
          <w:spacing w:val="2"/>
        </w:rPr>
        <w:t>соҳаи  тарбияи</w:t>
      </w:r>
      <w:proofErr w:type="gramEnd"/>
      <w:r w:rsidRPr="00367551">
        <w:rPr>
          <w:rFonts w:ascii="Palatino Linotype" w:hAnsi="Palatino Linotype"/>
          <w:b/>
          <w:bCs/>
          <w:spacing w:val="2"/>
        </w:rPr>
        <w:t xml:space="preserve">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Мақоми ваколатдори давлатӣ дар соҳаи тарбияи ватандӯс­тии шаҳрвандон дорои ваколатҳои зерин мебошад: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w:t>
      </w:r>
      <w:proofErr w:type="gramStart"/>
      <w:r w:rsidRPr="00367551">
        <w:rPr>
          <w:rFonts w:ascii="Palatino Linotype" w:hAnsi="Palatino Linotype"/>
          <w:spacing w:val="2"/>
        </w:rPr>
        <w:t>таъмини  татбиқи</w:t>
      </w:r>
      <w:proofErr w:type="gramEnd"/>
      <w:r w:rsidRPr="00367551">
        <w:rPr>
          <w:rFonts w:ascii="Palatino Linotype" w:hAnsi="Palatino Linotype"/>
          <w:spacing w:val="2"/>
        </w:rPr>
        <w:t xml:space="preserve"> сиёсати давлатӣ дар соҳаи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таҳияи лоиҳаи консепсияҳо, стратегияҳо, барномаҳо, санадҳои меъёрии ҳуқуқии соҳаи тарбияи ватандӯстии шаҳрвандон </w:t>
      </w:r>
      <w:proofErr w:type="gramStart"/>
      <w:r w:rsidRPr="00367551">
        <w:rPr>
          <w:rFonts w:ascii="Palatino Linotype" w:hAnsi="Palatino Linotype"/>
          <w:spacing w:val="2"/>
        </w:rPr>
        <w:t>ва  пешниҳод</w:t>
      </w:r>
      <w:proofErr w:type="gramEnd"/>
      <w:r w:rsidRPr="00367551">
        <w:rPr>
          <w:rFonts w:ascii="Palatino Linotype" w:hAnsi="Palatino Linotype"/>
          <w:spacing w:val="2"/>
        </w:rPr>
        <w:t xml:space="preserve"> намудани онҳо барои баррасӣ ба Ҳукумати Ҷумҳурии Тоҷикистон;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дар доираи салоҳияти худ таҳия ва қабул намудани санадҳои меъёрии ҳуқуқии идоравӣ, ки масъалаҳои тарбияи ватандӯстии шаҳрвандонро танзим мекунанд;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lastRenderedPageBreak/>
        <w:t>- муайян кардани тартиби ташкили феҳристи иттиҳодияҳои ҷамъиятӣ, ки дар татбиқи барномаҳои идоравии тарбияи ватандӯстӣ иштирок мекунанд ва аз дастгирии давлатӣ бархӯрдоранд;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муайян кардани воҳиди сохторӣ, ки масъалаҳои тарбияи ватандӯстиро ба зимма дорад;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ҳамоҳангсозии фаъолияти субъектҳои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амалӣ намудани ваколатҳои дигари пешбининамудаи қонунгузории Ҷумҳурии Тоҷикистон. </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8. Ваколатҳои мақомоти иҷроияи маҳаллии ҳокимияти давлатӣ дар соҳаи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Мақомоти иҷроияи маҳаллии ҳокимияти давлатӣ дар соҳаи тарбияи ватандӯстии </w:t>
      </w:r>
      <w:proofErr w:type="gramStart"/>
      <w:r w:rsidRPr="00367551">
        <w:rPr>
          <w:rFonts w:ascii="Palatino Linotype" w:hAnsi="Palatino Linotype"/>
          <w:spacing w:val="2"/>
        </w:rPr>
        <w:t>шаҳрвандон  дорои</w:t>
      </w:r>
      <w:proofErr w:type="gramEnd"/>
      <w:r w:rsidRPr="00367551">
        <w:rPr>
          <w:rFonts w:ascii="Palatino Linotype" w:hAnsi="Palatino Linotype"/>
          <w:spacing w:val="2"/>
        </w:rPr>
        <w:t xml:space="preserve"> ваколатҳои зерин мебошанд: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таъмини татбиқи сиёсати давлатии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тасдиқ ва амалӣ намудани нақшаҳои мақсадноки рушди сиёсати давлатӣ дар соҳаи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маблағгузории соҳаи тарбияи ватандӯстии шаҳрвандон;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амалӣ намудани тадбирҳо оид ба ҷалби ташкилотҳои (иттиҳодияҳои) ҷамъиятӣ ва динӣ ба ҳалли масъалаҳои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муайян кардани сохтори ваколатдори соҳаи тарбияи ватандӯстии шаҳрвандон дар мақомоти иҷроияи маҳаллии ҳокимияти давлатӣ;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амалӣ намудани ваколатҳои дигар тибқи қонунгузории Ҷумҳурии Тоҷикистон.</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9. Ваколатҳои мақомоти худидоракунии шаҳрак ва деҳот дар соҳаи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Мақомоти худидоракунии шаҳрак ва деҳот дар самти амалисозии сиёсати давлатӣ дар соҳаи тарбияи ватандӯстии шаҳрвандон дорои ваколатҳои зерин мебошанд: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таъмини татбиқи сиёсати давлатии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тасдиқ ва амалӣ намудани нақшаҳои мақсадноки тарбияи ватандӯстии шаҳрвандон;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иштирок дар ташкил ва гузаронидани чорабиниҳо дар самти тарбияи ватандӯстии шаҳрвандон;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ташкили кори тарбияи ватандӯстӣ бо шаҳрвандон дар ҷои истиқомат (маҳалли будубош);</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мусоидат </w:t>
      </w:r>
      <w:proofErr w:type="gramStart"/>
      <w:r w:rsidRPr="00367551">
        <w:rPr>
          <w:rFonts w:ascii="Palatino Linotype" w:hAnsi="Palatino Linotype"/>
          <w:spacing w:val="2"/>
        </w:rPr>
        <w:t>ба  фаъолияти</w:t>
      </w:r>
      <w:proofErr w:type="gramEnd"/>
      <w:r w:rsidRPr="00367551">
        <w:rPr>
          <w:rFonts w:ascii="Palatino Linotype" w:hAnsi="Palatino Linotype"/>
          <w:spacing w:val="2"/>
        </w:rPr>
        <w:t xml:space="preserve"> субъектҳои тарбияи ватандӯстии шаҳрвандон дар ҳудуди дахлдор;</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баррасии гузориши роҳбарони ташкилотҳо, мақомоти худфаъолияти ҷамъиятӣ ва дигар шахсони ҳуқуқии ҳудуди шаҳрак ва деҳот доир ба кори тарбияи ватандӯстӣ.</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 xml:space="preserve">Моддаи 10. Танзими ҳуқуқии муносибатҳо дар </w:t>
      </w:r>
      <w:proofErr w:type="gramStart"/>
      <w:r w:rsidRPr="00367551">
        <w:rPr>
          <w:rFonts w:ascii="Palatino Linotype" w:hAnsi="Palatino Linotype"/>
          <w:b/>
          <w:bCs/>
          <w:spacing w:val="2"/>
        </w:rPr>
        <w:t>соҳаи  тарбияи</w:t>
      </w:r>
      <w:proofErr w:type="gramEnd"/>
      <w:r w:rsidRPr="00367551">
        <w:rPr>
          <w:rFonts w:ascii="Palatino Linotype" w:hAnsi="Palatino Linotype"/>
          <w:b/>
          <w:bCs/>
          <w:spacing w:val="2"/>
        </w:rPr>
        <w:t xml:space="preserve">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1. Ҳадафи танзими ҳуқуқии муносибатҳо дар соҳаи тарбияи ватандӯстӣ муқаррар намудани кафолатҳои давлатии механизмҳои амалигардонии ҳуқуқ ва озодии шаҳрвандон дар соҳаи тарбияи ватандӯстӣ, фароҳам овардани шароит барои рушди низоми тарбияи ватандӯстӣ, ҳимояи ҳуқуқ ва манфиатҳои иштирокчиёни соҳаи тарбияи ватандӯстӣ мебошад.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2. Вазифаи асосии танзими ҳуқуқии муносибатҳо дар соҳаи тарбияи ватандӯстӣ инҳоянд: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таҳия ва қабули заминаи ҳуқуқие, ки фароҳам овардани шароит барои фаъолияти озод ва рушди низоми тарбияи ватандӯстиро таъмин менамояд;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фароҳам овардани кафолатҳои ҳуқуқӣ барои мутобиқ гардондани манфиатҳои иштирокчиёни муносибатҳо дар соҳаи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муайян намудани вазъи ҳуқуқии </w:t>
      </w:r>
      <w:proofErr w:type="gramStart"/>
      <w:r w:rsidRPr="00367551">
        <w:rPr>
          <w:rFonts w:ascii="Palatino Linotype" w:hAnsi="Palatino Linotype"/>
          <w:spacing w:val="2"/>
        </w:rPr>
        <w:t>иштирокчиёни  муносибатҳо</w:t>
      </w:r>
      <w:proofErr w:type="gramEnd"/>
      <w:r w:rsidRPr="00367551">
        <w:rPr>
          <w:rFonts w:ascii="Palatino Linotype" w:hAnsi="Palatino Linotype"/>
          <w:spacing w:val="2"/>
        </w:rPr>
        <w:t xml:space="preserve"> дар соҳаи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тақсим кардани ваколатҳо дар соҳаи тарбияи ватандӯстӣ байни мақомоти давлатӣ ва мақомоти дигаре, ки идоракуниро дар соҳаи тарбияи ватандӯстии </w:t>
      </w:r>
      <w:proofErr w:type="gramStart"/>
      <w:r w:rsidRPr="00367551">
        <w:rPr>
          <w:rFonts w:ascii="Palatino Linotype" w:hAnsi="Palatino Linotype"/>
          <w:spacing w:val="2"/>
        </w:rPr>
        <w:t>шаҳрвандон  амалӣ</w:t>
      </w:r>
      <w:proofErr w:type="gramEnd"/>
      <w:r w:rsidRPr="00367551">
        <w:rPr>
          <w:rFonts w:ascii="Palatino Linotype" w:hAnsi="Palatino Linotype"/>
          <w:spacing w:val="2"/>
        </w:rPr>
        <w:t xml:space="preserve"> менамоянд.</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11. Низоми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 Бо мақсади татбиқи сиёсати давлатӣ дар соҳаи тарбияи ватандӯстии шаҳрвандон низоми давлатии тарбияи ватандӯстии шаҳрвандон, ки барои муттаҳид ва ҳамоҳангсозии кори гуногунҷабҳа дар ин соҳа нигаронида шудааст, ташкил карда мешавад.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2. Низоми тарбияи ватандӯстӣ ташаккул додани талаботи давлат ҷиҳати ташкили тарбияи ватандӯстӣ, барномаҳои тарбияи ватандӯстии намуд, сатҳ ва самташон гуногунро дар бар мегирад.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3. Сохтори низоми тарбияи ватандӯстӣ иборат аст аз:</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lastRenderedPageBreak/>
        <w:t xml:space="preserve">- ташкилотҳое, ки тарбияи ватандӯстиро амалӣ менамоянд, кормандони (мутахассисони) омӯзгорӣ, </w:t>
      </w:r>
      <w:proofErr w:type="gramStart"/>
      <w:r w:rsidRPr="00367551">
        <w:rPr>
          <w:rFonts w:ascii="Palatino Linotype" w:hAnsi="Palatino Linotype"/>
          <w:spacing w:val="2"/>
        </w:rPr>
        <w:t>шаҳрвандон,  аз</w:t>
      </w:r>
      <w:proofErr w:type="gramEnd"/>
      <w:r w:rsidRPr="00367551">
        <w:rPr>
          <w:rFonts w:ascii="Palatino Linotype" w:hAnsi="Palatino Linotype"/>
          <w:spacing w:val="2"/>
        </w:rPr>
        <w:t xml:space="preserve"> ҷумла шаҳрвандони ноболиғ ва волидайни (намояндагони қонунии) онҳо;</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мақомоти давлатӣ ва мақомоти дигари амаликунандаи тарбияи ватандӯстӣ, </w:t>
      </w:r>
      <w:proofErr w:type="gramStart"/>
      <w:r w:rsidRPr="00367551">
        <w:rPr>
          <w:rFonts w:ascii="Palatino Linotype" w:hAnsi="Palatino Linotype"/>
          <w:spacing w:val="2"/>
        </w:rPr>
        <w:t>мақомоти  маслиҳатию</w:t>
      </w:r>
      <w:proofErr w:type="gramEnd"/>
      <w:r w:rsidRPr="00367551">
        <w:rPr>
          <w:rFonts w:ascii="Palatino Linotype" w:hAnsi="Palatino Linotype"/>
          <w:spacing w:val="2"/>
        </w:rPr>
        <w:t xml:space="preserve">  машваратӣ ва мақомоти дигаре, ки онҳо созмон додаанд;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ташкилотҳое, ки таъмини тарбияи ватандӯстӣ ва арзёбии сифати тарбияи ватандӯстиро амалӣ менамоянд;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иттиҳодияҳои ҷамъиятӣ, ки фаъолиятро дар соҳаи тарбияи ватандӯстӣ амалӣ менамоянд.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4. Оила ҳамчун </w:t>
      </w:r>
      <w:proofErr w:type="gramStart"/>
      <w:r w:rsidRPr="00367551">
        <w:rPr>
          <w:rFonts w:ascii="Palatino Linotype" w:hAnsi="Palatino Linotype"/>
          <w:spacing w:val="2"/>
        </w:rPr>
        <w:t>зинаи  ибтидоӣ</w:t>
      </w:r>
      <w:proofErr w:type="gramEnd"/>
      <w:r w:rsidRPr="00367551">
        <w:rPr>
          <w:rFonts w:ascii="Palatino Linotype" w:hAnsi="Palatino Linotype"/>
          <w:spacing w:val="2"/>
        </w:rPr>
        <w:t xml:space="preserve"> дар низоми тарбияи ватандӯстӣ ҷойи махсусро ишғол мекунад.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5. Тарбияи ватандӯстӣ муттасил буда, дар доираи барномаҳои тарбияи ватандӯстӣ ва ҳамчунин барномаҳои таълимии сатҳи гуногуни </w:t>
      </w:r>
      <w:proofErr w:type="gramStart"/>
      <w:r w:rsidRPr="00367551">
        <w:rPr>
          <w:rFonts w:ascii="Palatino Linotype" w:hAnsi="Palatino Linotype"/>
          <w:spacing w:val="2"/>
        </w:rPr>
        <w:t>таълим  амалӣ</w:t>
      </w:r>
      <w:proofErr w:type="gramEnd"/>
      <w:r w:rsidRPr="00367551">
        <w:rPr>
          <w:rFonts w:ascii="Palatino Linotype" w:hAnsi="Palatino Linotype"/>
          <w:spacing w:val="2"/>
        </w:rPr>
        <w:t xml:space="preserve"> карда мешавад.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6. Низоми тарбияи ватандӯстии шаҳрвандон ба таъмини мақсадноки ташаккули мавқеи фаъоли шаҳрвандон, фарогирии ҳамаҷонибаи онҳо дар ҳалли вазифаҳои муҳими иҷтимоӣ, фароҳам овардани шароит барои ташаккул ёфтани тафаккури онҳо мутобиқ ба манфиатҳои миллӣ нигаронида шудааст.  Низом бояд ҷавононро омода карда, намояндагони наслҳои дигарро ба чунин </w:t>
      </w:r>
      <w:proofErr w:type="gramStart"/>
      <w:r w:rsidRPr="00367551">
        <w:rPr>
          <w:rFonts w:ascii="Palatino Linotype" w:hAnsi="Palatino Linotype"/>
          <w:spacing w:val="2"/>
        </w:rPr>
        <w:t>фаъолияти  фаъолона</w:t>
      </w:r>
      <w:proofErr w:type="gramEnd"/>
      <w:r w:rsidRPr="00367551">
        <w:rPr>
          <w:rFonts w:ascii="Palatino Linotype" w:hAnsi="Palatino Linotype"/>
          <w:spacing w:val="2"/>
        </w:rPr>
        <w:t xml:space="preserve"> ташвиқ намояд, ки дар он донишу таҷрибаи ҳаётӣ бо мавқеи қарзи шаҳрвандию ватандӯстӣ ва манфиатҳои шахсӣ бо манфиатҳои ҷомеа пайванд шаванд. </w:t>
      </w:r>
    </w:p>
    <w:p w:rsidR="00CF3A7A" w:rsidRPr="00367551" w:rsidRDefault="00CF3A7A" w:rsidP="00CF3A7A">
      <w:pPr>
        <w:pStyle w:val="a3"/>
        <w:rPr>
          <w:rFonts w:ascii="Palatino Linotype" w:hAnsi="Palatino Linotype"/>
          <w:spacing w:val="2"/>
        </w:rPr>
      </w:pPr>
    </w:p>
    <w:p w:rsidR="00CF3A7A" w:rsidRPr="00367551" w:rsidRDefault="00CF3A7A" w:rsidP="00CF3A7A">
      <w:pPr>
        <w:pStyle w:val="a3"/>
        <w:ind w:firstLine="0"/>
        <w:jc w:val="center"/>
        <w:rPr>
          <w:rFonts w:ascii="Palatino Linotype" w:hAnsi="Palatino Linotype"/>
          <w:b/>
          <w:bCs/>
          <w:spacing w:val="2"/>
        </w:rPr>
      </w:pPr>
      <w:r w:rsidRPr="00367551">
        <w:rPr>
          <w:rFonts w:ascii="Palatino Linotype" w:hAnsi="Palatino Linotype"/>
          <w:b/>
          <w:bCs/>
          <w:spacing w:val="2"/>
        </w:rPr>
        <w:t xml:space="preserve">БОБИ 3. </w:t>
      </w:r>
    </w:p>
    <w:p w:rsidR="00CF3A7A" w:rsidRPr="00367551" w:rsidRDefault="00CF3A7A" w:rsidP="00CF3A7A">
      <w:pPr>
        <w:pStyle w:val="a3"/>
        <w:ind w:firstLine="0"/>
        <w:jc w:val="center"/>
        <w:rPr>
          <w:rFonts w:ascii="Palatino Linotype" w:hAnsi="Palatino Linotype"/>
          <w:b/>
          <w:bCs/>
          <w:spacing w:val="2"/>
        </w:rPr>
      </w:pPr>
      <w:proofErr w:type="gramStart"/>
      <w:r w:rsidRPr="00367551">
        <w:rPr>
          <w:rFonts w:ascii="Palatino Linotype" w:hAnsi="Palatino Linotype"/>
          <w:b/>
          <w:bCs/>
          <w:spacing w:val="2"/>
        </w:rPr>
        <w:t>ТАЪМИНИ  ФАЪОЛИЯТ</w:t>
      </w:r>
      <w:proofErr w:type="gramEnd"/>
      <w:r w:rsidRPr="00367551">
        <w:rPr>
          <w:rFonts w:ascii="Palatino Linotype" w:hAnsi="Palatino Linotype"/>
          <w:b/>
          <w:bCs/>
          <w:spacing w:val="2"/>
        </w:rPr>
        <w:t xml:space="preserve"> ДАР СОҲАИ </w:t>
      </w:r>
    </w:p>
    <w:p w:rsidR="00CF3A7A" w:rsidRPr="00367551" w:rsidRDefault="00CF3A7A" w:rsidP="00CF3A7A">
      <w:pPr>
        <w:pStyle w:val="a3"/>
        <w:ind w:firstLine="0"/>
        <w:jc w:val="center"/>
        <w:rPr>
          <w:rFonts w:ascii="Palatino Linotype" w:hAnsi="Palatino Linotype"/>
          <w:spacing w:val="2"/>
        </w:rPr>
      </w:pPr>
      <w:r w:rsidRPr="00367551">
        <w:rPr>
          <w:rFonts w:ascii="Palatino Linotype" w:hAnsi="Palatino Linotype"/>
          <w:b/>
          <w:bCs/>
          <w:spacing w:val="2"/>
        </w:rPr>
        <w:t>ТАРБИЯИ ВАТАНДӮСТИИ ШАҲРВАНДОН</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12. Таъмини иттилоотӣ-таҳлилии низоми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 Самаранокии тарбияи ватандӯстии шаҳрвандон бо таваҷҷуҳи доимии истифодаи унсурҳои шаҳрвандӣ-ватандӯстӣ ва маънавӣ-ахлоқии тарбияи шаҳрвандон, навсозӣ ва ғанӣ гардонидани муҳтавои тарбияи ватандӯстии шаҳрвандон, муайянсозӣ ва истифодаи шакл ва технологияҳои инноватсионии ҷалби шаҳрвандон, алалхусус насли наврас, ба арзишҳои олӣ ва рушди маънавии онҳо дар фаъолияти воситаҳои ахбори омма таъмин карда мешавад.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2. Нақши асосӣ дар таъмини иттилоотӣ-таҳлилии тарбияи ватандӯстӣ ба манбаъҳои чопӣ ва электронӣ дода мешавад.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3. Дар ташкилотҳое, ки тарбияи ватандӯстиро ба амал мебароранд, аз ҷумла дар муассисаҳои таълимӣ, китобхонаҳо (китобхонаҳои электронӣ (рақамӣ)) ташкил карда мешаванд, ки дастрасиро ба манбаъҳои иттилоот, системаҳои ахборотӣ-маълумотӣ ва ҷустуҷӯӣ, ҳамчунин ба манбаъҳои дигари иттилоот таъмин менамоянд. Фонди китобхона бояд бо китобҳои дарсии чопӣ ва (ё) электронӣ, нашрияҳои методӣ ва даврӣ дар мавзӯи тарбияи ватандӯстӣ таъмин бошанд.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4. Рӯйхати нашрияҳои таълимӣ, ки барои амалӣ намудани барномаҳои тарбияи ватандӯстӣ истифода мешаванд, аз тарафи ташкилоте, ки фаъолиятро оид ба тарбияи ватандӯстӣ амалӣ менамояд, бо дарназардошти талаботи давлатӣ ба ташкили тарбияи ватандӯстӣ ва барномаҳои тарбияи ватандӯстӣ муайян карда мешавад.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5. Ташкилоти амаликунандаи фаъолият оид ба тарбияи ватандӯстӣ манбаъҳои иттилоотии кушода ва дастраси умумро, ки иттилоот дар бораи фаъолияти онҳоро дорад, ташкил намуда, дастрасиро ба манбаъҳо тавассути ҷойгир намудани онҳо дар шабакаҳои иттилоотӣ-телекоммуникатсионӣ, аз ҷумла дар сомонаи расмии ташкилот (мақомот) дар Интернет, таъмин менамояд.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6. Мақомот ошкоро ва дастрас будани иттилооти зеринро таъмин менамояд: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санаи таъсиси мақомот, муассиси он, маҳалли ҷойгиршавӣ, низоми кор, телефони тамос (рақам) ва суроғаи почтаи электронӣ;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сохтор ва мақоми идоракунии ташкилот;</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барномаҳои амалишавандаи (ҷории) тарбияи ватандӯстӣ ва чорабиниҳои гузаронидашаванда;</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роҳбари мақомот, муовинони ӯ, роҳбарони филиалҳо (агар бошанд).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7. Бо мақсади ошкоро будани низоми тарбияи ватандӯстӣ мақомоти давлатӣ ва мақомоти дигаре, ки идоракунии соҳаи ватандӯстиро амалӣ менамояд, ҳамчунин ташкилотҳое, ки тарбияи ватандӯстиро амалӣ мекунанд, дастрасии иттилооти зеринро таъмин менамоянд: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lastRenderedPageBreak/>
        <w:t>- омори расмӣ, ки ба низоми тарбияи ватандӯстӣ дахл дорад;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w:t>
      </w:r>
      <w:proofErr w:type="gramStart"/>
      <w:r w:rsidRPr="00367551">
        <w:rPr>
          <w:rFonts w:ascii="Palatino Linotype" w:hAnsi="Palatino Linotype"/>
          <w:spacing w:val="2"/>
        </w:rPr>
        <w:t>мониторинги  низоми</w:t>
      </w:r>
      <w:proofErr w:type="gramEnd"/>
      <w:r w:rsidRPr="00367551">
        <w:rPr>
          <w:rFonts w:ascii="Palatino Linotype" w:hAnsi="Palatino Linotype"/>
          <w:spacing w:val="2"/>
        </w:rPr>
        <w:t xml:space="preserve">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маълумоти дигаре, </w:t>
      </w:r>
      <w:proofErr w:type="gramStart"/>
      <w:r w:rsidRPr="00367551">
        <w:rPr>
          <w:rFonts w:ascii="Palatino Linotype" w:hAnsi="Palatino Linotype"/>
          <w:spacing w:val="2"/>
        </w:rPr>
        <w:t>ки  дар</w:t>
      </w:r>
      <w:proofErr w:type="gramEnd"/>
      <w:r w:rsidRPr="00367551">
        <w:rPr>
          <w:rFonts w:ascii="Palatino Linotype" w:hAnsi="Palatino Linotype"/>
          <w:spacing w:val="2"/>
        </w:rPr>
        <w:t xml:space="preserve"> ҷараёни амалисозии вазифаҳои худ аз тарафи мақомоти давлатӣ, мақомоти дигари идоракунӣ дар соҳаи  тарбияи ватандӯстӣ, ҳамчунин ташкилотҳое, ки тарбияи ватандӯстиро амалӣ менамоянд, ба даст оварда мешавад.</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13. Таъмини илмӣ ва таълимию методии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 Таъмини илмии тарбияи ватандӯстӣ нигаронида шудааст:</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барои ташкили тадқиқи масъалаҳои мубрами соҳаи тарбияи ватандӯстӣ ва истифодаи натиҷаҳои онҳо дар фаъолияти амалӣ;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барои таҳияи заминаҳои методологии ташаккул ва рушди шахсияти шаҳрванд;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барои таҳияи муҳтаво ва шакли тарбияи ватандӯстӣ тавассути ба он ворид намудани унсурҳои таълимӣ, фарҳангию таърихӣ, маънавию ахлоқӣ, ҳарбӣ-ватандӯстӣ, меҳнатӣ, экологӣ ва қисматҳои дигар дар заминаи дастовардҳои муҳим дар соҳаи илмҳои иҷтимоӣ-гуманитарӣ, аз ҷумла таҷрибаи мусбати ҷаҳонӣ дар ин соҳа;</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барои асосноксозии илмии ҷалби шаҳрвандон ба арзишҳои ватандӯстӣ ва дарки маънавии онҳо.</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2. Таъмини илмӣ-методии тарбияи ватандӯстӣ </w:t>
      </w:r>
      <w:proofErr w:type="gramStart"/>
      <w:r w:rsidRPr="00367551">
        <w:rPr>
          <w:rFonts w:ascii="Palatino Linotype" w:hAnsi="Palatino Linotype"/>
          <w:spacing w:val="2"/>
        </w:rPr>
        <w:t>таҳияи  бунёдии</w:t>
      </w:r>
      <w:proofErr w:type="gramEnd"/>
      <w:r w:rsidRPr="00367551">
        <w:rPr>
          <w:rFonts w:ascii="Palatino Linotype" w:hAnsi="Palatino Linotype"/>
          <w:spacing w:val="2"/>
        </w:rPr>
        <w:t xml:space="preserve"> маҷмӯи барномаҳои таълимӣ ва махсус, методикаи ташкил ва гузарондани тарбияи ватандӯстӣ, истифодаи ҳамаи гуногунии шаклҳои педагогӣ, усулҳо ва воситаҳо бо  дарназардошти  хусусиятҳои гурӯҳҳои гуногуни шаҳрвандон, бозомӯзӣ ва такмили тахассуси ташкилотчиёни тарбияи ватандӯстиро дар бар мегирад.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3. Дар низоми тарбияи ватандӯстӣ метавонанд ташкилотҳои илмӣ-тадқиқотӣ, ҳамчунин ташкилотҳое, ки таъмини илмӣ-методӣ, захиравӣ ва иттилоотӣ-технологии тарбияи ватандӯстӣ ва идоракунии низоми тарбияи ватандӯстӣ ва арзёбии сифати онро ба амал мебароранд, ташкил дода шаванд ва фаъолият намоянд.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4. Бо мақсади иштироки кормандони педагогӣ, илмӣ, мутахассисон ва намояндагони ҷомеа дар таҳияи талаботи давлатӣ оид ба тарбияи ватандӯстӣ, барномаҳои тарбияи ватандӯстӣ, ҳамоҳангсозии фаъолияти ташкилотҳои амаликунандаи тарбияи ватандӯстӣ, дар таъмини сифат ва вусъатдиҳии муҳтавои тарбияи ватандӯстӣ ва дар низоми тарбияи ватандӯстӣ </w:t>
      </w:r>
      <w:proofErr w:type="gramStart"/>
      <w:r w:rsidRPr="00367551">
        <w:rPr>
          <w:rFonts w:ascii="Palatino Linotype" w:hAnsi="Palatino Linotype"/>
          <w:spacing w:val="2"/>
        </w:rPr>
        <w:t>метавонанд  иттиҳодияҳои</w:t>
      </w:r>
      <w:proofErr w:type="gramEnd"/>
      <w:r w:rsidRPr="00367551">
        <w:rPr>
          <w:rFonts w:ascii="Palatino Linotype" w:hAnsi="Palatino Linotype"/>
          <w:spacing w:val="2"/>
        </w:rPr>
        <w:t xml:space="preserve"> методӣ ташкил карда шаванд.</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 xml:space="preserve">Моддаи 14. </w:t>
      </w:r>
      <w:proofErr w:type="gramStart"/>
      <w:r w:rsidRPr="00367551">
        <w:rPr>
          <w:rFonts w:ascii="Palatino Linotype" w:hAnsi="Palatino Linotype"/>
          <w:b/>
          <w:bCs/>
          <w:spacing w:val="2"/>
        </w:rPr>
        <w:t>Таъмини  меъёрию</w:t>
      </w:r>
      <w:proofErr w:type="gramEnd"/>
      <w:r w:rsidRPr="00367551">
        <w:rPr>
          <w:rFonts w:ascii="Palatino Linotype" w:hAnsi="Palatino Linotype"/>
          <w:b/>
          <w:bCs/>
          <w:spacing w:val="2"/>
        </w:rPr>
        <w:t xml:space="preserve"> ҳуқуқии фаъолият дар соҳаи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Таъмини меъёрию ҳуқуқии фаъолият дар соҳаи тарбияи ватандӯстии шаҳрвандон тавассути:</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такмил додани заминаи меъёрию ҳуқуқӣ ва муайян намудани вазъи иҷтимоию ҳуқуқии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муайян кардани нақш, ҷой, масъала, вазифаи ҳар як мақоми ҳокимияти давлатӣ, аз ҷумла вазорату идораҳо, мақомоти маҳаллии ҳокимияти давлатӣ, мақомоти худидоракунии шаҳрак ва деҳот, ташкилотҳои ҷамъиятӣ ҳамчун унсури таркибии системаи ягонаи тарбияи ватандӯстии шаҳрвандон, ба амал бароварда мешавад.</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15. Таъмини ташкилию методии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 Таъмини ташкилию методии тарбияи ватандӯстии шаҳрвандон мақсади таҳияи барнома ва методикаҳои махсус доир ба ташкил ва гузарондани тарбияи ватандӯстӣ дар шакл­ҳои гуногуни он, истифодаи ҳамаи гуногунии усулу воситаҳои омӯзгорӣ бо дар назар доштани хусусиятҳои ин ё он гурӯҳи шаҳрвандон, пеш аз ҳама ҷавонони донишҷӯ, ҷамъбаст намудани таҷрибаи пешқадам, воқиф намудан аз навовариҳои роҳбарон ва ташкилкунандагони корҳои оммавӣ, ҳамчунин интишори мунтазами адабиётҳоро дорад, ки фаъолияти соҳаи мазкурро равшан менамоянд.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2. Дар низоми тарбияи ватандӯстӣ метавонанд барномаҳои намунавии тарбияи ватандӯстии шаҳрвандон дар асоси талаботи давлат таҳия карда шаванд.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3. Тарбияи ватандӯстии </w:t>
      </w:r>
      <w:proofErr w:type="gramStart"/>
      <w:r w:rsidRPr="00367551">
        <w:rPr>
          <w:rFonts w:ascii="Palatino Linotype" w:hAnsi="Palatino Linotype"/>
          <w:spacing w:val="2"/>
        </w:rPr>
        <w:t>шаҳрвандон  таъмин</w:t>
      </w:r>
      <w:proofErr w:type="gramEnd"/>
      <w:r w:rsidRPr="00367551">
        <w:rPr>
          <w:rFonts w:ascii="Palatino Linotype" w:hAnsi="Palatino Linotype"/>
          <w:spacing w:val="2"/>
        </w:rPr>
        <w:t xml:space="preserve"> карда мешавад: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дар ташкилотҳое, ки тарбияи ватандӯстии шаҳрвандонро амалӣ менамоянд;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берун аз ташкилотҳои амаликунандаи тарбияи ватандӯстӣ (дар шакли тарбия дар оила).</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4. Муҳтавои барномаи тарбияи ватандӯстии шаҳрвандон ва муҳлати аз худ намудани он аз тарафи мақоми амаликунандаи тарбияи ватандӯстӣ, ки тибқи талаботи давлат ва ташкили тарбияи ватандӯстӣ таҳия ва тасдиқ шудааст, муайян карда мешавад.</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16. Таъмини идоракунии низоми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lastRenderedPageBreak/>
        <w:t>1. Идоракунии низоми тарбияи ватандӯстӣ дар асоси принсипҳои қонуният, демократӣ, ошкоро будани иттилооти низоми тарбияи ватандӯстӣ ва ба инобат гирифтани афкори ҷомеа ба амал бароварда шуда, тинати давлатию ҷамъиятӣ дорад ва иборат аст аз:</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ташаккули низоми ҳамкории </w:t>
      </w:r>
      <w:proofErr w:type="gramStart"/>
      <w:r w:rsidRPr="00367551">
        <w:rPr>
          <w:rFonts w:ascii="Palatino Linotype" w:hAnsi="Palatino Linotype"/>
          <w:spacing w:val="2"/>
        </w:rPr>
        <w:t>мақомоти  давлатӣ</w:t>
      </w:r>
      <w:proofErr w:type="gramEnd"/>
      <w:r w:rsidRPr="00367551">
        <w:rPr>
          <w:rFonts w:ascii="Palatino Linotype" w:hAnsi="Palatino Linotype"/>
          <w:spacing w:val="2"/>
        </w:rPr>
        <w:t xml:space="preserve"> ва мақомоти дигари идоракунӣ дар соҳаи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амалӣ намудани банақшагирии стратегии рушди низоми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қабул ва амалӣ намудани барномаҳои давлатии тарбияи ватандӯстии шаҳрвандон, ки ба рушди низоми тарбияи ватандӯстии шаҳрвандон равона шудаанд;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гузарондани мониторинг дар низоми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таъмини иттилоотӣ-методии фаъолияти мақомоти давлатӣ ва мақомоти дигаре, ки идоракуниро дар соҳаи тарбияи ватандӯстии шаҳрвандон амалӣ менамоянд;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танзими давлатии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арзёбии мустақили сифати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омода намудан, бозомӯзӣ ва такмили ихтисоси кормандони мақомоти давлатӣ ва мақомоти дигаре, ки идоракуниро дар соҳаи тарбияи ватандӯстии шаҳрвандон амалӣ менамоянд.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2. Танзими давлатии тарбияи ватандӯстии шаҳрвандон ба муқаррар намудани расмиёт ва талаботи ягонаи амалигардонии тарбияи ватандӯстии шаҳрвандон, </w:t>
      </w:r>
      <w:proofErr w:type="gramStart"/>
      <w:r w:rsidRPr="00367551">
        <w:rPr>
          <w:rFonts w:ascii="Palatino Linotype" w:hAnsi="Palatino Linotype"/>
          <w:spacing w:val="2"/>
        </w:rPr>
        <w:t>ба  ташкилотҳое</w:t>
      </w:r>
      <w:proofErr w:type="gramEnd"/>
      <w:r w:rsidRPr="00367551">
        <w:rPr>
          <w:rFonts w:ascii="Palatino Linotype" w:hAnsi="Palatino Linotype"/>
          <w:spacing w:val="2"/>
        </w:rPr>
        <w:t>, ки тарбияи ватандӯстиро амалӣ менамоянд, нигаронида шудааст.</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17. Омода намудан, бозомӯзӣ ва такмили ихтисоси кадрҳо барои низоми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 Ташкили тарбияи ватандӯстӣ аз ҷониби мутахассисоне, ки барои ҳалли самараноки вазифаҳои тарбияи ватандӯстии шаҳрвандон лаёқат доранд, мувофиқи стандартҳои таълимии давлатӣ таъмин карда мешавад.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2. Такмили ихтисоси кадрҳо дар низоми таълими касбии иловагӣ ташкил карда мешавад.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3. Таълими касбии иловагӣ барои қонеъ намудани талаботи таълимию касбӣ, рушди кордонии кормандони ташкилотҳои тарбияи ватандӯстӣ, таъмини мутобиқатии тахассусии онҳо ба шароити тағйирёбандаи фаъолияти омӯзгорӣ ва муҳити иҷтимоӣ равона шудааст. Таълими иловагии касбӣ тавассути татбиқ намудани барномаҳои иловагии касбӣ (барномаҳои такмили ихтисос ва бозомӯзии касбӣ) амалӣ карда мешавад.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4. </w:t>
      </w:r>
      <w:proofErr w:type="gramStart"/>
      <w:r w:rsidRPr="00367551">
        <w:rPr>
          <w:rFonts w:ascii="Palatino Linotype" w:hAnsi="Palatino Linotype"/>
          <w:spacing w:val="2"/>
        </w:rPr>
        <w:t>Барномаи  баланд</w:t>
      </w:r>
      <w:proofErr w:type="gramEnd"/>
      <w:r w:rsidRPr="00367551">
        <w:rPr>
          <w:rFonts w:ascii="Palatino Linotype" w:hAnsi="Palatino Linotype"/>
          <w:spacing w:val="2"/>
        </w:rPr>
        <w:t xml:space="preserve"> бардоштани дараҷаи ихтисос барои такмил ё гирифтани малакаи нав аз ҷониби мутахассис, ки барои амалӣ намудани фаъолият дар соҳаи тарбияи ватандӯстӣ ва баланд бардоштани сатҳи касбии он дар ҳудуди ихтисоси мавҷудбуда зарур аст, равона шудааст.</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5. Барномаи бозомӯзии касбӣ барои гирифтани малакаи зарурӣ, ки барои иҷрои намуди нави фаъолият, гирифтани тахассуси нав дар соҳаи тарбияи ватандӯстӣ зарур аст, равона шудааст.</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6. Муҳтавои барномаҳои иловагии касбӣ бояд стандартҳои касбӣ ва талаботи тахассусии муқаррарнамудаи санадҳои меъёрии ҳуқуқии Ҷумҳурии Тоҷикистонро фаро гиранд.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7. Таълим бо барномаҳои иловагии касбӣ дар як вақт, муттасил ва давра ба давра, аз ҷумла тавассути азхудкунии дарсҳои алоҳидаи таълимӣ, курсҳо, фанҳо, модулҳо, таҷрибаомӯзӣ бо истифода аз шаклҳои шабакавӣ, бо тартиби муқаррарнамудаи барномаи таълимӣ ва (ё) шартномаи таҳсилот амалӣ карда мешавад.</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18. Таъмини молиявӣ-иқтисодии тарбияи ватандӯстӣ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 Таъмини молиявӣ-иқтисодии тарбияи ватандӯстӣ аз ҳисоби маблағҳои буҷети давлатии сатҳи гуногун ва сарчашмаҳои дигар, ки қонунгузорӣ манъ накардааст, ба амал бароварда мешавад.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2. Барои маблағгузории чорабиниҳои тарбияи ватандӯстии шаҳрвандон ташкил намудани фондҳои махсус мумкин аст. Тартиби ташаккул ва хароҷоти воситаҳои фондҳо, ташкилотҳои хайрия, сарпарастон ва ташкилоти дигарро қонунгузории Ҷумҳурии Тоҷикистон муайян мекунад.</w:t>
      </w:r>
    </w:p>
    <w:p w:rsidR="00CF3A7A" w:rsidRPr="00367551" w:rsidRDefault="00CF3A7A" w:rsidP="00CF3A7A">
      <w:pPr>
        <w:pStyle w:val="a3"/>
        <w:rPr>
          <w:rFonts w:ascii="Palatino Linotype" w:hAnsi="Palatino Linotype"/>
          <w:spacing w:val="4"/>
        </w:rPr>
      </w:pPr>
      <w:r w:rsidRPr="00367551">
        <w:rPr>
          <w:rFonts w:ascii="Palatino Linotype" w:hAnsi="Palatino Linotype"/>
          <w:spacing w:val="4"/>
        </w:rPr>
        <w:t xml:space="preserve">3. Таъмини </w:t>
      </w:r>
      <w:proofErr w:type="gramStart"/>
      <w:r w:rsidRPr="00367551">
        <w:rPr>
          <w:rFonts w:ascii="Palatino Linotype" w:hAnsi="Palatino Linotype"/>
          <w:spacing w:val="4"/>
        </w:rPr>
        <w:t>молиявии  хизматрасониҳои</w:t>
      </w:r>
      <w:proofErr w:type="gramEnd"/>
      <w:r w:rsidRPr="00367551">
        <w:rPr>
          <w:rFonts w:ascii="Palatino Linotype" w:hAnsi="Palatino Linotype"/>
          <w:spacing w:val="4"/>
        </w:rPr>
        <w:t xml:space="preserve"> давлатӣ ва хизматрасониҳои дигар дар соҳаи тарбияи ватандӯстии шаҳрвандон тибқи қонунгузории Ҷумҳурии Тоҷикистон бо дарназардошти хусусиятҳои муқаррароти Қонуни мазкур амалӣ карда мешаванд.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w:t>
      </w:r>
    </w:p>
    <w:p w:rsidR="00CF3A7A" w:rsidRPr="00367551" w:rsidRDefault="00CF3A7A" w:rsidP="00CF3A7A">
      <w:pPr>
        <w:pStyle w:val="a3"/>
        <w:ind w:firstLine="0"/>
        <w:jc w:val="center"/>
        <w:rPr>
          <w:rFonts w:ascii="Palatino Linotype" w:hAnsi="Palatino Linotype"/>
          <w:b/>
          <w:bCs/>
          <w:spacing w:val="2"/>
        </w:rPr>
      </w:pPr>
      <w:r w:rsidRPr="00367551">
        <w:rPr>
          <w:rFonts w:ascii="Palatino Linotype" w:hAnsi="Palatino Linotype"/>
          <w:spacing w:val="2"/>
        </w:rPr>
        <w:t xml:space="preserve">          </w:t>
      </w:r>
      <w:r w:rsidRPr="00367551">
        <w:rPr>
          <w:rFonts w:ascii="Palatino Linotype" w:hAnsi="Palatino Linotype"/>
          <w:b/>
          <w:bCs/>
          <w:spacing w:val="2"/>
        </w:rPr>
        <w:t xml:space="preserve">БОБИ 4. </w:t>
      </w:r>
    </w:p>
    <w:p w:rsidR="00CF3A7A" w:rsidRPr="00367551" w:rsidRDefault="00CF3A7A" w:rsidP="00CF3A7A">
      <w:pPr>
        <w:pStyle w:val="a3"/>
        <w:ind w:firstLine="0"/>
        <w:jc w:val="center"/>
        <w:rPr>
          <w:rFonts w:ascii="Palatino Linotype" w:hAnsi="Palatino Linotype"/>
          <w:b/>
          <w:bCs/>
          <w:spacing w:val="2"/>
        </w:rPr>
      </w:pPr>
      <w:r w:rsidRPr="00367551">
        <w:rPr>
          <w:rFonts w:ascii="Palatino Linotype" w:hAnsi="Palatino Linotype"/>
          <w:b/>
          <w:bCs/>
          <w:spacing w:val="2"/>
        </w:rPr>
        <w:lastRenderedPageBreak/>
        <w:t xml:space="preserve">ТАНЗИМИ ДАВЛАТӢ ВА ИДОРАКУНӢ </w:t>
      </w:r>
    </w:p>
    <w:p w:rsidR="00CF3A7A" w:rsidRPr="00367551" w:rsidRDefault="00CF3A7A" w:rsidP="00CF3A7A">
      <w:pPr>
        <w:pStyle w:val="a3"/>
        <w:ind w:firstLine="0"/>
        <w:jc w:val="center"/>
        <w:rPr>
          <w:rFonts w:ascii="Palatino Linotype" w:hAnsi="Palatino Linotype"/>
          <w:spacing w:val="2"/>
        </w:rPr>
      </w:pPr>
      <w:r w:rsidRPr="00367551">
        <w:rPr>
          <w:rFonts w:ascii="Palatino Linotype" w:hAnsi="Palatino Linotype"/>
          <w:b/>
          <w:bCs/>
          <w:spacing w:val="2"/>
        </w:rPr>
        <w:t>ДАР СОҲАИ ТАРБИЯИ ВАТАНДӮСТИИ ШАҲРВАНДОН</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Моддаи 19. Амалигардонии танзими давлатӣ ва идоракунӣ дар соҳаи сиёсати давлатӣ оид ба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1.Танзими давлатӣ ва идоракунӣ дар соҳаи сиёсати давлатӣ оид ба тарбияи ватандӯстии шаҳрвандонро мақомоти ваколатдори давлатӣ ва мақомоти дигар дар доираи ваколаташон амалӣ менамоянд.</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2. Танзими давлатӣ ва идоракунӣ дар соҳаи сиёсати давлатӣ оид ба тарбияи ватандӯстии шаҳрвандон аз инҳо иборат аст:</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таҳлил, арзёбӣ, пешгӯӣ ва тарҳсозии вазъи кори низоми тарбияи ватандӯстии шаҳрвандон бо назардошти тамоюлҳои рушди ҷомеа;</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муайян ва масъалагузории вазифаҳои ҷорӣ ва ояндаи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банақшагирии илман асосноки тарбияи ватандӯстӣ, интихоб, омӯзиш ва ҷобаҷогузории кадрҳо;</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таҳлили вазъ ва таъсирбахшии кори тарбияи ватандӯстӣ ва мунтазам иттилоъ додани мақомоти давлатӣ аз рафти амалисозии вазифаҳои тарбияи ватандӯстии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тасҳеҳи саривақтии низоми таъсиррасониҳои тарбиявӣ;</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таъмини дастгирии давлатии субъектҳои тарбияи ватандӯстӣ бо захираҳои зарурии таълимӣ, воситаҳо, ҳамчунин усул ва технологияҳои пешқадами тарбияи ватандӯстӣ бо ҳамаи категорияҳои шаҳрвандон.</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3. Давлат дар амалисозии танзим ва идоракунии соҳаи сиёсати давлатӣ оид ба тарбияи ватандӯстии шаҳрвандон аз институтҳои ҷамъиятӣ васеъ истифода мебарад.</w:t>
      </w:r>
    </w:p>
    <w:p w:rsidR="00CF3A7A" w:rsidRPr="00367551" w:rsidRDefault="00CF3A7A" w:rsidP="00CF3A7A">
      <w:pPr>
        <w:pStyle w:val="a3"/>
        <w:rPr>
          <w:rFonts w:ascii="Palatino Linotype" w:hAnsi="Palatino Linotype"/>
          <w:spacing w:val="2"/>
        </w:rPr>
      </w:pPr>
    </w:p>
    <w:p w:rsidR="00CF3A7A" w:rsidRPr="00367551" w:rsidRDefault="00CF3A7A" w:rsidP="00CF3A7A">
      <w:pPr>
        <w:pStyle w:val="a3"/>
        <w:ind w:firstLine="0"/>
        <w:jc w:val="center"/>
        <w:rPr>
          <w:rFonts w:ascii="Palatino Linotype" w:hAnsi="Palatino Linotype"/>
          <w:b/>
          <w:bCs/>
          <w:spacing w:val="2"/>
        </w:rPr>
      </w:pPr>
      <w:r w:rsidRPr="00367551">
        <w:rPr>
          <w:rFonts w:ascii="Palatino Linotype" w:hAnsi="Palatino Linotype"/>
          <w:b/>
          <w:bCs/>
          <w:spacing w:val="2"/>
        </w:rPr>
        <w:t xml:space="preserve">БОБИ 5. </w:t>
      </w:r>
    </w:p>
    <w:p w:rsidR="00CF3A7A" w:rsidRPr="00367551" w:rsidRDefault="00CF3A7A" w:rsidP="00CF3A7A">
      <w:pPr>
        <w:pStyle w:val="a3"/>
        <w:ind w:firstLine="0"/>
        <w:jc w:val="center"/>
        <w:rPr>
          <w:rFonts w:ascii="Palatino Linotype" w:hAnsi="Palatino Linotype"/>
          <w:spacing w:val="2"/>
        </w:rPr>
      </w:pPr>
      <w:proofErr w:type="gramStart"/>
      <w:r w:rsidRPr="00367551">
        <w:rPr>
          <w:rFonts w:ascii="Palatino Linotype" w:hAnsi="Palatino Linotype"/>
          <w:b/>
          <w:bCs/>
          <w:spacing w:val="2"/>
        </w:rPr>
        <w:t>МУҚАРРАРОТИ  ХОТИМАВӢ</w:t>
      </w:r>
      <w:proofErr w:type="gramEnd"/>
      <w:r w:rsidRPr="00367551">
        <w:rPr>
          <w:rFonts w:ascii="Palatino Linotype" w:hAnsi="Palatino Linotype"/>
          <w:spacing w:val="2"/>
        </w:rPr>
        <w:t xml:space="preserve">  </w:t>
      </w:r>
    </w:p>
    <w:p w:rsidR="00CF3A7A" w:rsidRPr="00367551" w:rsidRDefault="00CF3A7A" w:rsidP="00CF3A7A">
      <w:pPr>
        <w:pStyle w:val="a3"/>
        <w:rPr>
          <w:rFonts w:ascii="Palatino Linotype" w:hAnsi="Palatino Linotype"/>
          <w:b/>
          <w:bCs/>
          <w:spacing w:val="2"/>
        </w:rPr>
      </w:pPr>
      <w:r w:rsidRPr="00367551">
        <w:rPr>
          <w:rFonts w:ascii="Palatino Linotype" w:hAnsi="Palatino Linotype"/>
          <w:b/>
          <w:bCs/>
          <w:spacing w:val="2"/>
        </w:rPr>
        <w:t xml:space="preserve">Моддаи 20. Ҷавобгарӣ барои риоя накардани талаботи Қонуни мазкур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 </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 xml:space="preserve">   </w:t>
      </w:r>
      <w:r w:rsidRPr="00367551">
        <w:rPr>
          <w:rFonts w:ascii="Palatino Linotype" w:hAnsi="Palatino Linotype"/>
          <w:b/>
          <w:bCs/>
          <w:spacing w:val="2"/>
        </w:rPr>
        <w:t>Моддаи 21. Тартиби мавриди амал қарор додани Қонуни мазкур</w:t>
      </w:r>
    </w:p>
    <w:p w:rsidR="00CF3A7A" w:rsidRPr="00367551" w:rsidRDefault="00CF3A7A" w:rsidP="00CF3A7A">
      <w:pPr>
        <w:pStyle w:val="a3"/>
        <w:rPr>
          <w:rFonts w:ascii="Palatino Linotype" w:hAnsi="Palatino Linotype"/>
          <w:spacing w:val="2"/>
        </w:rPr>
      </w:pPr>
      <w:r w:rsidRPr="00367551">
        <w:rPr>
          <w:rFonts w:ascii="Palatino Linotype" w:hAnsi="Palatino Linotype"/>
          <w:spacing w:val="2"/>
        </w:rPr>
        <w:t>Қонуни мазкур пас аз интишори расмӣ мавриди амал қарор дода шавад.</w:t>
      </w:r>
    </w:p>
    <w:p w:rsidR="00CF3A7A" w:rsidRPr="00367551" w:rsidRDefault="00CF3A7A" w:rsidP="00CF3A7A">
      <w:pPr>
        <w:pStyle w:val="a3"/>
        <w:rPr>
          <w:rFonts w:ascii="Palatino Linotype" w:hAnsi="Palatino Linotype"/>
        </w:rPr>
      </w:pPr>
    </w:p>
    <w:p w:rsidR="00CF3A7A" w:rsidRPr="00367551" w:rsidRDefault="00CF3A7A" w:rsidP="00CF3A7A">
      <w:pPr>
        <w:pStyle w:val="a3"/>
        <w:ind w:firstLine="0"/>
        <w:rPr>
          <w:rFonts w:ascii="Palatino Linotype" w:hAnsi="Palatino Linotype"/>
          <w:b/>
          <w:bCs/>
          <w:spacing w:val="-4"/>
        </w:rPr>
      </w:pPr>
      <w:r w:rsidRPr="00367551">
        <w:rPr>
          <w:rFonts w:ascii="Palatino Linotype" w:hAnsi="Palatino Linotype"/>
          <w:b/>
          <w:bCs/>
          <w:spacing w:val="-4"/>
        </w:rPr>
        <w:t xml:space="preserve">Президенти </w:t>
      </w:r>
    </w:p>
    <w:p w:rsidR="00CF3A7A" w:rsidRPr="00367551" w:rsidRDefault="00CF3A7A" w:rsidP="00CF3A7A">
      <w:pPr>
        <w:pStyle w:val="a3"/>
        <w:ind w:firstLine="0"/>
        <w:rPr>
          <w:rFonts w:ascii="Palatino Linotype" w:hAnsi="Palatino Linotype"/>
          <w:b/>
          <w:bCs/>
          <w:caps/>
          <w:spacing w:val="-4"/>
        </w:rPr>
      </w:pPr>
      <w:r w:rsidRPr="00367551">
        <w:rPr>
          <w:rFonts w:ascii="Palatino Linotype" w:hAnsi="Palatino Linotype"/>
          <w:b/>
          <w:bCs/>
          <w:spacing w:val="-4"/>
        </w:rPr>
        <w:t xml:space="preserve">Ҷумҳурии Тоҷикистон </w:t>
      </w:r>
      <w:r w:rsidRPr="00367551">
        <w:rPr>
          <w:rFonts w:ascii="Palatino Linotype" w:hAnsi="Palatino Linotype"/>
          <w:b/>
          <w:bCs/>
          <w:spacing w:val="-4"/>
        </w:rPr>
        <w:tab/>
      </w:r>
      <w:r w:rsidRPr="00367551">
        <w:rPr>
          <w:rFonts w:ascii="Palatino Linotype" w:hAnsi="Palatino Linotype"/>
          <w:b/>
          <w:bCs/>
          <w:spacing w:val="-4"/>
        </w:rPr>
        <w:tab/>
        <w:t xml:space="preserve">                </w:t>
      </w:r>
      <w:proofErr w:type="gramStart"/>
      <w:r w:rsidRPr="00367551">
        <w:rPr>
          <w:rFonts w:ascii="Palatino Linotype" w:hAnsi="Palatino Linotype"/>
          <w:b/>
          <w:bCs/>
          <w:spacing w:val="-4"/>
        </w:rPr>
        <w:t xml:space="preserve">Эмомалӣ  </w:t>
      </w:r>
      <w:r w:rsidRPr="00367551">
        <w:rPr>
          <w:rFonts w:ascii="Palatino Linotype" w:hAnsi="Palatino Linotype"/>
          <w:b/>
          <w:bCs/>
          <w:caps/>
          <w:spacing w:val="-4"/>
        </w:rPr>
        <w:t>Раҳмон</w:t>
      </w:r>
      <w:proofErr w:type="gramEnd"/>
    </w:p>
    <w:p w:rsidR="00CF3A7A" w:rsidRPr="00367551" w:rsidRDefault="00CF3A7A" w:rsidP="00CF3A7A">
      <w:pPr>
        <w:pStyle w:val="a3"/>
        <w:ind w:firstLine="0"/>
        <w:rPr>
          <w:rFonts w:ascii="Palatino Linotype" w:hAnsi="Palatino Linotype"/>
          <w:b/>
          <w:bCs/>
          <w:spacing w:val="-4"/>
        </w:rPr>
      </w:pPr>
      <w:r w:rsidRPr="00367551">
        <w:rPr>
          <w:rFonts w:ascii="Palatino Linotype" w:hAnsi="Palatino Linotype"/>
          <w:b/>
          <w:bCs/>
          <w:spacing w:val="-4"/>
        </w:rPr>
        <w:t>ш. Душанбе, 24 декабри соли 2022, № 1920</w:t>
      </w:r>
    </w:p>
    <w:p w:rsidR="00CF3A7A" w:rsidRPr="00367551" w:rsidRDefault="00CF3A7A" w:rsidP="00CF3A7A">
      <w:pPr>
        <w:pStyle w:val="a3"/>
        <w:ind w:firstLine="0"/>
        <w:rPr>
          <w:rFonts w:ascii="Palatino Linotype" w:hAnsi="Palatino Linotype"/>
          <w:b/>
          <w:bCs/>
          <w:spacing w:val="-4"/>
        </w:rPr>
      </w:pPr>
    </w:p>
    <w:p w:rsidR="00CF3A7A" w:rsidRPr="00367551" w:rsidRDefault="00CF3A7A" w:rsidP="00CF3A7A">
      <w:pPr>
        <w:pStyle w:val="a3"/>
        <w:ind w:firstLine="0"/>
        <w:rPr>
          <w:rFonts w:ascii="Palatino Linotype" w:hAnsi="Palatino Linotype"/>
          <w:b/>
          <w:bCs/>
          <w:caps/>
          <w:sz w:val="16"/>
          <w:szCs w:val="16"/>
        </w:rPr>
      </w:pPr>
    </w:p>
    <w:p w:rsidR="00CF3A7A" w:rsidRPr="00367551" w:rsidRDefault="00CF3A7A" w:rsidP="00CF3A7A">
      <w:pPr>
        <w:pStyle w:val="a6"/>
        <w:jc w:val="center"/>
        <w:rPr>
          <w:rFonts w:ascii="Palatino Linotype" w:hAnsi="Palatino Linotype"/>
          <w:sz w:val="32"/>
          <w:szCs w:val="32"/>
        </w:rPr>
      </w:pPr>
      <w:r w:rsidRPr="00367551">
        <w:rPr>
          <w:rFonts w:ascii="Palatino Linotype" w:hAnsi="Palatino Linotype"/>
          <w:caps w:val="0"/>
        </w:rPr>
        <w:t>Қарори</w:t>
      </w:r>
      <w:r w:rsidRPr="00367551">
        <w:rPr>
          <w:rFonts w:ascii="Palatino Linotype" w:hAnsi="Palatino Linotype"/>
          <w:caps w:val="0"/>
          <w:lang w:val="tg-Cyrl-TJ"/>
        </w:rPr>
        <w:t xml:space="preserve"> </w:t>
      </w:r>
      <w:r w:rsidRPr="00367551">
        <w:rPr>
          <w:rFonts w:ascii="Palatino Linotype" w:hAnsi="Palatino Linotype"/>
          <w:caps w:val="0"/>
          <w:sz w:val="32"/>
          <w:szCs w:val="32"/>
        </w:rPr>
        <w:t>Маҷлиси миллии</w:t>
      </w:r>
      <w:r w:rsidRPr="00367551">
        <w:rPr>
          <w:rFonts w:ascii="Palatino Linotype" w:hAnsi="Palatino Linotype"/>
          <w:caps w:val="0"/>
          <w:sz w:val="32"/>
          <w:szCs w:val="32"/>
          <w:lang w:val="tg-Cyrl-TJ"/>
        </w:rPr>
        <w:t xml:space="preserve"> </w:t>
      </w:r>
      <w:r w:rsidRPr="00367551">
        <w:rPr>
          <w:rFonts w:ascii="Palatino Linotype" w:hAnsi="Palatino Linotype"/>
          <w:caps w:val="0"/>
          <w:sz w:val="32"/>
          <w:szCs w:val="32"/>
        </w:rPr>
        <w:t>Маҷлиси Олии Ҷумҳурии Тоҷикистон</w:t>
      </w:r>
    </w:p>
    <w:p w:rsidR="00CF3A7A" w:rsidRPr="00367551" w:rsidRDefault="00CF3A7A" w:rsidP="00CF3A7A">
      <w:pPr>
        <w:pStyle w:val="a3"/>
        <w:ind w:firstLine="0"/>
        <w:jc w:val="center"/>
        <w:rPr>
          <w:rFonts w:ascii="Palatino Linotype" w:hAnsi="Palatino Linotype"/>
          <w:b/>
          <w:bCs/>
          <w:position w:val="10"/>
        </w:rPr>
      </w:pPr>
      <w:r w:rsidRPr="00367551">
        <w:rPr>
          <w:rFonts w:ascii="Palatino Linotype" w:hAnsi="Palatino Linotype"/>
          <w:b/>
          <w:bCs/>
          <w:position w:val="10"/>
        </w:rPr>
        <w:t>Оид ба Қонуни Ҷумҳурии Тоҷикистон</w:t>
      </w:r>
      <w:r w:rsidRPr="00367551">
        <w:rPr>
          <w:rFonts w:ascii="Palatino Linotype" w:hAnsi="Palatino Linotype"/>
          <w:b/>
          <w:bCs/>
          <w:position w:val="10"/>
          <w:lang w:val="tg-Cyrl-TJ"/>
        </w:rPr>
        <w:t xml:space="preserve"> </w:t>
      </w:r>
      <w:r w:rsidRPr="00367551">
        <w:rPr>
          <w:rFonts w:ascii="Palatino Linotype" w:hAnsi="Palatino Linotype"/>
          <w:b/>
          <w:bCs/>
          <w:position w:val="10"/>
        </w:rPr>
        <w:t>«Дар бораи тарбияи ватандӯстии шаҳрвандон»</w:t>
      </w:r>
    </w:p>
    <w:p w:rsidR="00CF3A7A" w:rsidRPr="00367551" w:rsidRDefault="00CF3A7A" w:rsidP="00CF3A7A">
      <w:pPr>
        <w:pStyle w:val="a3"/>
        <w:rPr>
          <w:rFonts w:ascii="Palatino Linotype" w:hAnsi="Palatino Linotype"/>
        </w:rPr>
      </w:pPr>
      <w:r w:rsidRPr="00367551">
        <w:rPr>
          <w:rFonts w:ascii="Palatino Linotype" w:hAnsi="Palatino Linotype"/>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w:t>
      </w:r>
      <w:proofErr w:type="gramStart"/>
      <w:r w:rsidRPr="00367551">
        <w:rPr>
          <w:rFonts w:ascii="Palatino Linotype" w:hAnsi="Palatino Linotype"/>
        </w:rPr>
        <w:t>Тоҷикистон  «</w:t>
      </w:r>
      <w:proofErr w:type="gramEnd"/>
      <w:r w:rsidRPr="00367551">
        <w:rPr>
          <w:rFonts w:ascii="Palatino Linotype" w:hAnsi="Palatino Linotype"/>
        </w:rPr>
        <w:t xml:space="preserve">Дар бораи тарбияи ватандӯс­тии шаҳрвандон»-ро баррасӣ намуда, </w:t>
      </w:r>
      <w:r w:rsidRPr="00367551">
        <w:rPr>
          <w:rFonts w:ascii="Palatino Linotype" w:hAnsi="Palatino Linotype"/>
          <w:b/>
          <w:bCs/>
        </w:rPr>
        <w:t>қарор мекунад:</w:t>
      </w:r>
      <w:r w:rsidRPr="00367551">
        <w:rPr>
          <w:rFonts w:ascii="Palatino Linotype" w:hAnsi="Palatino Linotype"/>
        </w:rPr>
        <w:t xml:space="preserve"> </w:t>
      </w:r>
    </w:p>
    <w:p w:rsidR="00CF3A7A" w:rsidRPr="00367551" w:rsidRDefault="00CF3A7A" w:rsidP="00CF3A7A">
      <w:pPr>
        <w:pStyle w:val="a3"/>
        <w:rPr>
          <w:rFonts w:ascii="Palatino Linotype" w:hAnsi="Palatino Linotype"/>
        </w:rPr>
      </w:pPr>
      <w:r w:rsidRPr="00367551">
        <w:rPr>
          <w:rFonts w:ascii="Palatino Linotype" w:hAnsi="Palatino Linotype"/>
        </w:rPr>
        <w:t xml:space="preserve">Қонуни Ҷумҳурии </w:t>
      </w:r>
      <w:proofErr w:type="gramStart"/>
      <w:r w:rsidRPr="00367551">
        <w:rPr>
          <w:rFonts w:ascii="Palatino Linotype" w:hAnsi="Palatino Linotype"/>
        </w:rPr>
        <w:t>Тоҷикистон  «</w:t>
      </w:r>
      <w:proofErr w:type="gramEnd"/>
      <w:r w:rsidRPr="00367551">
        <w:rPr>
          <w:rFonts w:ascii="Palatino Linotype" w:hAnsi="Palatino Linotype"/>
        </w:rPr>
        <w:t>Дар бораи тарбияи ватандӯс­тии шаҳрвандон» ҷонибдорӣ карда шавад.</w:t>
      </w:r>
    </w:p>
    <w:p w:rsidR="00CF3A7A" w:rsidRPr="00367551" w:rsidRDefault="00CF3A7A" w:rsidP="00CF3A7A">
      <w:pPr>
        <w:pStyle w:val="a3"/>
        <w:rPr>
          <w:rFonts w:ascii="Palatino Linotype" w:hAnsi="Palatino Linotype"/>
        </w:rPr>
      </w:pPr>
    </w:p>
    <w:p w:rsidR="00CF3A7A" w:rsidRPr="00367551" w:rsidRDefault="00CF3A7A" w:rsidP="00CF3A7A">
      <w:pPr>
        <w:pStyle w:val="a3"/>
        <w:ind w:firstLine="0"/>
        <w:rPr>
          <w:rFonts w:ascii="Palatino Linotype" w:hAnsi="Palatino Linotype"/>
          <w:b/>
          <w:bCs/>
        </w:rPr>
      </w:pPr>
      <w:r w:rsidRPr="00367551">
        <w:rPr>
          <w:rFonts w:ascii="Palatino Linotype" w:hAnsi="Palatino Linotype"/>
          <w:b/>
          <w:bCs/>
        </w:rPr>
        <w:t xml:space="preserve">Раиси Маҷлиси миллии </w:t>
      </w:r>
    </w:p>
    <w:p w:rsidR="00CF3A7A" w:rsidRPr="00367551" w:rsidRDefault="00CF3A7A" w:rsidP="00CF3A7A">
      <w:pPr>
        <w:pStyle w:val="a3"/>
        <w:ind w:firstLine="0"/>
        <w:rPr>
          <w:rFonts w:ascii="Palatino Linotype" w:hAnsi="Palatino Linotype"/>
          <w:b/>
          <w:bCs/>
        </w:rPr>
      </w:pPr>
      <w:r w:rsidRPr="00367551">
        <w:rPr>
          <w:rFonts w:ascii="Palatino Linotype" w:hAnsi="Palatino Linotype"/>
          <w:b/>
          <w:bCs/>
        </w:rPr>
        <w:t xml:space="preserve">Маҷлиси Олии Ҷумҳурии Тоҷикистон </w:t>
      </w:r>
      <w:r w:rsidRPr="00367551">
        <w:rPr>
          <w:rFonts w:ascii="Palatino Linotype" w:hAnsi="Palatino Linotype"/>
          <w:b/>
          <w:bCs/>
        </w:rPr>
        <w:tab/>
        <w:t xml:space="preserve">Рустами </w:t>
      </w:r>
      <w:r w:rsidRPr="00367551">
        <w:rPr>
          <w:rFonts w:ascii="Palatino Linotype" w:hAnsi="Palatino Linotype"/>
          <w:b/>
          <w:bCs/>
          <w:caps/>
        </w:rPr>
        <w:t>Эмомалӣ</w:t>
      </w:r>
    </w:p>
    <w:p w:rsidR="00CF3A7A" w:rsidRPr="00367551" w:rsidRDefault="00CF3A7A" w:rsidP="00CF3A7A">
      <w:pPr>
        <w:pStyle w:val="a3"/>
        <w:ind w:firstLine="0"/>
        <w:rPr>
          <w:rFonts w:ascii="Palatino Linotype" w:hAnsi="Palatino Linotype"/>
          <w:b/>
          <w:bCs/>
        </w:rPr>
      </w:pPr>
      <w:r w:rsidRPr="00367551">
        <w:rPr>
          <w:rFonts w:ascii="Palatino Linotype" w:hAnsi="Palatino Linotype"/>
          <w:b/>
          <w:bCs/>
        </w:rPr>
        <w:t>ш. Душанбе, 16 декабри соли 2022, № 332</w:t>
      </w:r>
    </w:p>
    <w:p w:rsidR="00CF3A7A" w:rsidRPr="00367551" w:rsidRDefault="00CF3A7A" w:rsidP="00CF3A7A">
      <w:pPr>
        <w:pStyle w:val="a3"/>
        <w:ind w:firstLine="0"/>
        <w:rPr>
          <w:rFonts w:ascii="Palatino Linotype" w:hAnsi="Palatino Linotype"/>
          <w:b/>
          <w:bCs/>
        </w:rPr>
      </w:pPr>
    </w:p>
    <w:p w:rsidR="00CF3A7A" w:rsidRPr="00367551" w:rsidRDefault="00CF3A7A" w:rsidP="00CF3A7A">
      <w:pPr>
        <w:pStyle w:val="a3"/>
        <w:ind w:firstLine="0"/>
        <w:rPr>
          <w:rFonts w:ascii="Palatino Linotype" w:hAnsi="Palatino Linotype"/>
          <w:b/>
          <w:bCs/>
        </w:rPr>
      </w:pPr>
    </w:p>
    <w:p w:rsidR="00CF3A7A" w:rsidRPr="00367551" w:rsidRDefault="00CF3A7A" w:rsidP="00CF3A7A">
      <w:pPr>
        <w:pStyle w:val="a6"/>
        <w:jc w:val="center"/>
        <w:rPr>
          <w:rFonts w:ascii="Palatino Linotype" w:hAnsi="Palatino Linotype"/>
          <w:sz w:val="32"/>
          <w:szCs w:val="32"/>
        </w:rPr>
      </w:pPr>
      <w:r w:rsidRPr="00367551">
        <w:rPr>
          <w:rFonts w:ascii="Palatino Linotype" w:hAnsi="Palatino Linotype"/>
          <w:caps w:val="0"/>
        </w:rPr>
        <w:t>Қарори</w:t>
      </w:r>
      <w:r w:rsidRPr="00367551">
        <w:rPr>
          <w:rFonts w:ascii="Palatino Linotype" w:hAnsi="Palatino Linotype"/>
          <w:caps w:val="0"/>
          <w:lang w:val="tg-Cyrl-TJ"/>
        </w:rPr>
        <w:t xml:space="preserve"> </w:t>
      </w:r>
      <w:r w:rsidRPr="00367551">
        <w:rPr>
          <w:rFonts w:ascii="Palatino Linotype" w:hAnsi="Palatino Linotype"/>
          <w:caps w:val="0"/>
          <w:sz w:val="32"/>
          <w:szCs w:val="32"/>
        </w:rPr>
        <w:t>Маҷлиси намояндагони</w:t>
      </w:r>
      <w:r w:rsidRPr="00367551">
        <w:rPr>
          <w:rFonts w:ascii="Palatino Linotype" w:hAnsi="Palatino Linotype"/>
          <w:caps w:val="0"/>
          <w:sz w:val="32"/>
          <w:szCs w:val="32"/>
          <w:lang w:val="tg-Cyrl-TJ"/>
        </w:rPr>
        <w:t xml:space="preserve"> </w:t>
      </w:r>
      <w:r w:rsidRPr="00367551">
        <w:rPr>
          <w:rFonts w:ascii="Palatino Linotype" w:hAnsi="Palatino Linotype"/>
          <w:caps w:val="0"/>
          <w:sz w:val="32"/>
          <w:szCs w:val="32"/>
        </w:rPr>
        <w:t>Маҷлиси Олии Ҷумҳурии Тоҷикистон</w:t>
      </w:r>
    </w:p>
    <w:p w:rsidR="00CF3A7A" w:rsidRPr="00367551" w:rsidRDefault="00CF3A7A" w:rsidP="00CF3A7A">
      <w:pPr>
        <w:pStyle w:val="a3"/>
        <w:suppressAutoHyphens/>
        <w:ind w:firstLine="0"/>
        <w:jc w:val="center"/>
        <w:rPr>
          <w:rFonts w:ascii="Palatino Linotype" w:hAnsi="Palatino Linotype"/>
          <w:b/>
          <w:bCs/>
        </w:rPr>
      </w:pPr>
      <w:r w:rsidRPr="00367551">
        <w:rPr>
          <w:rFonts w:ascii="Palatino Linotype" w:hAnsi="Palatino Linotype"/>
          <w:b/>
          <w:bCs/>
        </w:rPr>
        <w:lastRenderedPageBreak/>
        <w:t>Оид ба қабул кардани Қонуни Ҷумҳурии Тоҷикистон</w:t>
      </w:r>
      <w:r w:rsidRPr="00367551">
        <w:rPr>
          <w:rFonts w:ascii="Palatino Linotype" w:hAnsi="Palatino Linotype"/>
          <w:b/>
          <w:bCs/>
          <w:lang w:val="tg-Cyrl-TJ"/>
        </w:rPr>
        <w:t xml:space="preserve"> </w:t>
      </w:r>
      <w:r w:rsidRPr="00367551">
        <w:rPr>
          <w:rFonts w:ascii="Palatino Linotype" w:hAnsi="Palatino Linotype"/>
          <w:b/>
          <w:bCs/>
        </w:rPr>
        <w:t>«Дар бораи тарбияи ватандӯстии шаҳрвандон»</w:t>
      </w:r>
    </w:p>
    <w:p w:rsidR="00CF3A7A" w:rsidRPr="00367551" w:rsidRDefault="00CF3A7A" w:rsidP="00CF3A7A">
      <w:pPr>
        <w:pStyle w:val="a3"/>
        <w:rPr>
          <w:rFonts w:ascii="Palatino Linotype" w:hAnsi="Palatino Linotype"/>
        </w:rPr>
      </w:pPr>
      <w:r w:rsidRPr="00367551">
        <w:rPr>
          <w:rFonts w:ascii="Palatino Linotype" w:hAnsi="Palatino Linotype"/>
        </w:rPr>
        <w:t xml:space="preserve">Мутобиқи моддаи 60 Конститутсияи Ҷумҳурии Тоҷикистон Маҷлиси намояндагони Маҷлиси Олии Ҷумҳурии Тоҷикистон </w:t>
      </w:r>
      <w:r w:rsidRPr="00367551">
        <w:rPr>
          <w:rFonts w:ascii="Palatino Linotype" w:hAnsi="Palatino Linotype"/>
          <w:b/>
          <w:bCs/>
        </w:rPr>
        <w:t>қарор мекунад:</w:t>
      </w:r>
    </w:p>
    <w:p w:rsidR="00CF3A7A" w:rsidRPr="00367551" w:rsidRDefault="00CF3A7A" w:rsidP="00CF3A7A">
      <w:pPr>
        <w:pStyle w:val="a3"/>
        <w:rPr>
          <w:rFonts w:ascii="Palatino Linotype" w:hAnsi="Palatino Linotype"/>
        </w:rPr>
      </w:pPr>
      <w:r w:rsidRPr="00367551">
        <w:rPr>
          <w:rFonts w:ascii="Palatino Linotype" w:hAnsi="Palatino Linotype"/>
        </w:rPr>
        <w:t xml:space="preserve">Қонуни Ҷумҳурии </w:t>
      </w:r>
      <w:proofErr w:type="gramStart"/>
      <w:r w:rsidRPr="00367551">
        <w:rPr>
          <w:rFonts w:ascii="Palatino Linotype" w:hAnsi="Palatino Linotype"/>
        </w:rPr>
        <w:t>Тоҷикистон  «</w:t>
      </w:r>
      <w:proofErr w:type="gramEnd"/>
      <w:r w:rsidRPr="00367551">
        <w:rPr>
          <w:rFonts w:ascii="Palatino Linotype" w:hAnsi="Palatino Linotype"/>
        </w:rPr>
        <w:t>Дар бораи тарбияи ватандӯс­тии шаҳрвандон» қабул карда шавад.</w:t>
      </w:r>
    </w:p>
    <w:p w:rsidR="00CF3A7A" w:rsidRPr="00367551" w:rsidRDefault="00CF3A7A" w:rsidP="00CF3A7A">
      <w:pPr>
        <w:pStyle w:val="a3"/>
        <w:rPr>
          <w:rFonts w:ascii="Palatino Linotype" w:hAnsi="Palatino Linotype"/>
        </w:rPr>
      </w:pPr>
    </w:p>
    <w:p w:rsidR="00CF3A7A" w:rsidRPr="00367551" w:rsidRDefault="00CF3A7A" w:rsidP="00CF3A7A">
      <w:pPr>
        <w:pStyle w:val="a3"/>
        <w:ind w:firstLine="0"/>
        <w:rPr>
          <w:rFonts w:ascii="Palatino Linotype" w:hAnsi="Palatino Linotype"/>
          <w:b/>
          <w:bCs/>
        </w:rPr>
      </w:pPr>
      <w:r w:rsidRPr="00367551">
        <w:rPr>
          <w:rFonts w:ascii="Palatino Linotype" w:hAnsi="Palatino Linotype"/>
          <w:b/>
          <w:bCs/>
        </w:rPr>
        <w:t xml:space="preserve">Раиси Маҷлиси намояндагони </w:t>
      </w:r>
    </w:p>
    <w:p w:rsidR="00CF3A7A" w:rsidRPr="00367551" w:rsidRDefault="00CF3A7A" w:rsidP="00CF3A7A">
      <w:pPr>
        <w:pStyle w:val="a3"/>
        <w:ind w:firstLine="0"/>
        <w:rPr>
          <w:rFonts w:ascii="Palatino Linotype" w:hAnsi="Palatino Linotype"/>
          <w:b/>
          <w:bCs/>
        </w:rPr>
      </w:pPr>
      <w:r w:rsidRPr="00367551">
        <w:rPr>
          <w:rFonts w:ascii="Palatino Linotype" w:hAnsi="Palatino Linotype"/>
          <w:b/>
          <w:bCs/>
        </w:rPr>
        <w:t xml:space="preserve">Маҷлиси Олии Ҷумҳурии Тоҷикистон            М. </w:t>
      </w:r>
      <w:r w:rsidRPr="00367551">
        <w:rPr>
          <w:rFonts w:ascii="Palatino Linotype" w:hAnsi="Palatino Linotype"/>
          <w:b/>
          <w:bCs/>
          <w:caps/>
        </w:rPr>
        <w:t>Зокирзода</w:t>
      </w:r>
    </w:p>
    <w:p w:rsidR="002E3B67" w:rsidRPr="00CF3A7A" w:rsidRDefault="00CF3A7A" w:rsidP="00CF3A7A">
      <w:pPr>
        <w:rPr>
          <w:sz w:val="18"/>
          <w:szCs w:val="18"/>
        </w:rPr>
      </w:pPr>
      <w:r w:rsidRPr="00CF3A7A">
        <w:rPr>
          <w:rFonts w:ascii="Palatino Linotype" w:hAnsi="Palatino Linotype"/>
          <w:b/>
          <w:bCs/>
          <w:sz w:val="18"/>
          <w:szCs w:val="18"/>
        </w:rPr>
        <w:t>ш. Душанбе, 2 ноябри соли 2022, № 887</w:t>
      </w:r>
    </w:p>
    <w:sectPr w:rsidR="002E3B67" w:rsidRPr="00CF3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Sylfaen Italic">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7A"/>
    <w:rsid w:val="002E3B67"/>
    <w:rsid w:val="00384082"/>
    <w:rsid w:val="0039643F"/>
    <w:rsid w:val="00602178"/>
    <w:rsid w:val="006A2F01"/>
    <w:rsid w:val="006F422F"/>
    <w:rsid w:val="00BF1ED7"/>
    <w:rsid w:val="00CE138B"/>
    <w:rsid w:val="00CF3A7A"/>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CF60"/>
  <w15:chartTrackingRefBased/>
  <w15:docId w15:val="{D5A26F7E-5AAA-49A4-AF45-5EAE74F5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CF3A7A"/>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CF3A7A"/>
    <w:pPr>
      <w:ind w:firstLine="0"/>
      <w:jc w:val="left"/>
    </w:pPr>
    <w:rPr>
      <w:rFonts w:ascii="FreeSet Tj" w:hAnsi="FreeSet Tj" w:cs="FreeSet Tj"/>
      <w:b/>
      <w:bCs/>
      <w:caps/>
      <w:w w:val="70"/>
      <w:sz w:val="48"/>
      <w:szCs w:val="48"/>
    </w:rPr>
  </w:style>
  <w:style w:type="paragraph" w:customStyle="1" w:styleId="2">
    <w:name w:val="Стиль абзаца 2"/>
    <w:basedOn w:val="a3"/>
    <w:uiPriority w:val="99"/>
    <w:rsid w:val="00CF3A7A"/>
    <w:pPr>
      <w:pBdr>
        <w:top w:val="single" w:sz="4" w:space="12" w:color="000000"/>
      </w:pBdr>
      <w:ind w:firstLine="0"/>
    </w:pPr>
    <w:rPr>
      <w:b/>
      <w:bCs/>
    </w:rPr>
  </w:style>
  <w:style w:type="paragraph" w:customStyle="1" w:styleId="a5">
    <w:name w:val="Ном таг"/>
    <w:basedOn w:val="a"/>
    <w:uiPriority w:val="99"/>
    <w:rsid w:val="00CF3A7A"/>
    <w:pPr>
      <w:autoSpaceDE w:val="0"/>
      <w:autoSpaceDN w:val="0"/>
      <w:adjustRightInd w:val="0"/>
      <w:spacing w:line="220" w:lineRule="atLeast"/>
      <w:jc w:val="both"/>
      <w:textAlignment w:val="center"/>
    </w:pPr>
    <w:rPr>
      <w:rFonts w:ascii="Arial Tj" w:hAnsi="Arial Tj" w:cs="Arial Tj"/>
      <w:b/>
      <w:bCs/>
      <w:color w:val="000000"/>
      <w:sz w:val="18"/>
      <w:szCs w:val="18"/>
    </w:rPr>
  </w:style>
  <w:style w:type="paragraph" w:customStyle="1" w:styleId="5">
    <w:name w:val="Стиль абзаца 5"/>
    <w:basedOn w:val="a"/>
    <w:uiPriority w:val="99"/>
    <w:rsid w:val="00CF3A7A"/>
    <w:pPr>
      <w:autoSpaceDE w:val="0"/>
      <w:autoSpaceDN w:val="0"/>
      <w:adjustRightInd w:val="0"/>
      <w:spacing w:line="288" w:lineRule="auto"/>
      <w:textAlignment w:val="center"/>
    </w:pPr>
    <w:rPr>
      <w:rFonts w:ascii="Arial Tj" w:hAnsi="Arial Tj" w:cs="Arial Tj"/>
      <w:b/>
      <w:bCs/>
      <w:color w:val="000000"/>
      <w:sz w:val="24"/>
      <w:szCs w:val="24"/>
    </w:rPr>
  </w:style>
  <w:style w:type="paragraph" w:customStyle="1" w:styleId="a6">
    <w:name w:val="Заголовок сет"/>
    <w:basedOn w:val="a"/>
    <w:uiPriority w:val="99"/>
    <w:rsid w:val="00CF3A7A"/>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character" w:styleId="a7">
    <w:name w:val="Hyperlink"/>
    <w:basedOn w:val="a0"/>
    <w:uiPriority w:val="99"/>
    <w:unhideWhenUsed/>
    <w:rsid w:val="00CF3A7A"/>
    <w:rPr>
      <w:color w:val="0563C1" w:themeColor="hyperlink"/>
      <w:u w:val="single"/>
    </w:rPr>
  </w:style>
  <w:style w:type="paragraph" w:customStyle="1" w:styleId="a8">
    <w:name w:val="[Без стиля]"/>
    <w:rsid w:val="00CF3A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pyright-span">
    <w:name w:val="copyright-span"/>
    <w:uiPriority w:val="99"/>
    <w:rsid w:val="00CF3A7A"/>
    <w:rPr>
      <w:color w:val="000000"/>
      <w:w w:val="100"/>
    </w:rPr>
  </w:style>
  <w:style w:type="character" w:customStyle="1" w:styleId="a9">
    <w:name w:val="Îñíîâíîé òåêñò + Êóðñèâ"/>
    <w:aliases w:val="Èíòåðâàë 0 pt"/>
    <w:uiPriority w:val="99"/>
    <w:rsid w:val="00CF3A7A"/>
    <w:rPr>
      <w:rFonts w:ascii="Sylfaen Italic" w:hAnsi="Sylfaen Italic" w:cs="Sylfaen Italic"/>
      <w:i/>
      <w:iCs/>
      <w:color w:val="000000"/>
      <w:spacing w:val="10"/>
      <w:w w:val="100"/>
      <w:position w:val="0"/>
      <w:sz w:val="28"/>
      <w:szCs w:val="2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4100</Words>
  <Characters>23376</Characters>
  <Application>Microsoft Office Word</Application>
  <DocSecurity>0</DocSecurity>
  <Lines>194</Lines>
  <Paragraphs>54</Paragraphs>
  <ScaleCrop>false</ScaleCrop>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2022-12-28T13:12:00Z</dcterms:created>
  <dcterms:modified xsi:type="dcterms:W3CDTF">2022-12-28T13:13:00Z</dcterms:modified>
</cp:coreProperties>
</file>