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166" w:rsidRPr="00424166" w:rsidRDefault="00424166" w:rsidP="00146AE6">
      <w:pPr>
        <w:pStyle w:val="a4"/>
        <w:spacing w:line="240" w:lineRule="auto"/>
        <w:jc w:val="center"/>
        <w:rPr>
          <w:rFonts w:ascii="Times New Roman" w:hAnsi="Times New Roman" w:cs="Times New Roman"/>
          <w:caps w:val="0"/>
          <w:w w:val="100"/>
          <w:sz w:val="28"/>
          <w:szCs w:val="28"/>
          <w:lang w:val="tg-Cyrl-TJ"/>
        </w:rPr>
      </w:pPr>
      <w:r w:rsidRPr="00424166">
        <w:rPr>
          <w:rFonts w:ascii="Times New Roman" w:hAnsi="Times New Roman" w:cs="Times New Roman"/>
          <w:caps w:val="0"/>
          <w:w w:val="100"/>
          <w:sz w:val="28"/>
          <w:szCs w:val="28"/>
        </w:rPr>
        <w:t>ҚОНУНИ ҶУМҲУРИИ ТОҶИКИСТОН</w:t>
      </w:r>
      <w:r w:rsidRPr="00424166">
        <w:rPr>
          <w:rFonts w:ascii="Times New Roman" w:hAnsi="Times New Roman" w:cs="Times New Roman"/>
          <w:caps w:val="0"/>
          <w:w w:val="100"/>
          <w:sz w:val="28"/>
          <w:szCs w:val="28"/>
          <w:lang w:val="tg-Cyrl-TJ"/>
        </w:rPr>
        <w:t xml:space="preserve"> </w:t>
      </w:r>
    </w:p>
    <w:p w:rsidR="00146AE6" w:rsidRPr="00424166" w:rsidRDefault="00424166" w:rsidP="00146AE6">
      <w:pPr>
        <w:pStyle w:val="a4"/>
        <w:spacing w:line="240" w:lineRule="auto"/>
        <w:jc w:val="center"/>
        <w:rPr>
          <w:rFonts w:ascii="Times New Roman" w:hAnsi="Times New Roman" w:cs="Times New Roman"/>
          <w:bCs w:val="0"/>
          <w:w w:val="100"/>
          <w:sz w:val="28"/>
          <w:szCs w:val="28"/>
          <w:lang w:val="tg-Cyrl-TJ"/>
        </w:rPr>
      </w:pPr>
      <w:r w:rsidRPr="00424166">
        <w:rPr>
          <w:rFonts w:ascii="Times New Roman" w:hAnsi="Times New Roman" w:cs="Times New Roman"/>
          <w:bCs w:val="0"/>
          <w:caps w:val="0"/>
          <w:w w:val="100"/>
          <w:sz w:val="28"/>
          <w:szCs w:val="28"/>
          <w:lang w:val="tg-Cyrl-TJ"/>
        </w:rPr>
        <w:t>ДАР БОРАИ ВОРИД НАМУДАНИ ТАҒЙИРУ ИЛОВАҲО БА КОДЕКСИ МУРОФИАВИИ ИҚТИСОДИИ ҶУМҲУРИИ ТОҶИКИСТОН</w:t>
      </w:r>
      <w:bookmarkStart w:id="0" w:name="_GoBack"/>
      <w:bookmarkEnd w:id="0"/>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b/>
          <w:bCs/>
          <w:sz w:val="28"/>
          <w:szCs w:val="28"/>
        </w:rPr>
        <w:t>Моддаи 1.</w:t>
      </w:r>
      <w:r w:rsidRPr="00424166">
        <w:rPr>
          <w:rFonts w:ascii="Times New Roman" w:hAnsi="Times New Roman" w:cs="Times New Roman"/>
          <w:sz w:val="28"/>
          <w:szCs w:val="28"/>
        </w:rPr>
        <w:t xml:space="preserve"> Ба Кодекси мурофиавии иқтисодии Ҷумҳурии Тоҷикистон, ки бо Қонуни Ҷумҳурии Тоҷикис­тон аз 5 январи соли 2008 қабул гардидааст (Ахбори Маҷлиси Олии Ҷумҳурии Тоҷикистон, с. 2008, №1, қ. 1, мод. 4, мод. 5; с. 2011, №12, мод. 840; с. 2012, №7, мод. 719; с. 2013, №3, мод. 180; с. 2015, №11, мод. 954; с. 2017, №5, қ. 1, мод. 277; с. 2018, №1, мод. 7, №7-8, мод. 523; с. 2019, №1, мод. 7; с. 2020, №4-5, мод. 235, №12, мод. 905; с. 2021, №12, қ. 2, мод. 692; с. 2022, №1-3, мод. 8, №7, мод. 441), тағйиру иловаҳои зерин ворид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 Дар моддаи 4:</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сархати сеюми қисми 3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«шикоят – муроҷиат дар ҳолатҳои муқаррарнамудаи ҳамин Кодекс;»;</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қисми 5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«5. Аризаи даъвогӣ (ариза), шикоят, эътироз ва ҳуҷҷатҳои дигар ба судҳои иқтисодӣ дар шакли хаттӣ ва (ё) электронӣ пешниҳод карда мешаванд. Ҳуҷҷатҳо дар шакли электронӣ бо тартиби муқаррарнамудаи қонунгузории Ҷумҳурии Тоҷикистон бо имзои электронии рақамии тасдиқшуда дар сомонаи судҳои иқтисодӣ ҷойгир карда мешаванд.».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 Дар моддаи 11:</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 ба қисми 5 ҷумлаи дуюм бо мазмуни зерин илова карда 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«Дар маҷлиси пӯшидаи судӣ истифодаи воситаҳои сабти аудио ва видео иҷозат дода намешавад.»;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 қисми 7 бо мазмуни зерин илова карда 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«7. Шахсони иштироккунандаи маҷлиси ошкорои судӣ ҳуқуқ доранд аз ҷараёни муҳокимаи судӣ қайдҳо сабт намоянд.   Наворбардории кино, аксбардорӣ, сабти видео ва пахши маҷлиси судии суди иқтисодӣ тавассути телевизион ва шабакаи интернет бо иҷозати судя - раисикунандаи маҷлиси судӣ мумкин аст.».</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3. Ба моддаи 15 қисми 7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«7. Санадҳои судӣ дар шакли хаттӣ қабул карда мешаванд. Санадҳои судӣ, ба истиснои санадҳои суд­ҳои иқтисодие, ки дорои маълумоти сирри давлатӣ ё дигар сирри бо қонун ҳифзшаванда мебошанд ва (ё) парванда дар мурофиаи пӯшидаи судӣ баррасӣ гардида бошад, метавонанд дар шакли электронӣ тартиб дода шаванд, ки онҳо бо имзои электронии рақамии судя ё ҳайати суд тасдиқ карда мешаванд. Агар санади судӣ дар ҳайати дастаҷамъонаи суд қабул шуда бошад, он бо имзои электронии рақамии ҳамаи судяҳое, ки дар баррасии парванда иштирок доштанд, тасдиқ карда мешавад. Ҳангоми дар шакли электронӣ тартиб додани санади судӣ нусхаи он иловатан дар шакли коғазӣ чоп карда мешавад.».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4. Дар моддаи 18:</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қисми 1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lastRenderedPageBreak/>
        <w:t>«1. Ҳайати суд барои баррасии парванда, аз ҷумла парвандаҳо оид ба муфлисшавӣ, тавассути истифодаи низоми автоматикунонидашудаи иттилоотӣ муайян карда мешавад. Ҳангоми ғайриимкон будани истифодаи низоми автоматикунонидашудаи иттилоотӣ дар суд, ҳайати суд аз тарафи раиси суди иқтисодии дахлдор муайян карда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дар қисми 2:</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аз матни қисм калимаи «ҳатман» хориҷ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дар сархати дуюм аломати нуқта ба аломати нуқтавергул «;» иваз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сархати сеюм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дар ҳолати бозхонд ва (ё) озод намудани судя бо асосҳои пешбининамудаи қонун.»;</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 </w:t>
      </w:r>
      <w:proofErr w:type="gramStart"/>
      <w:r w:rsidRPr="00424166">
        <w:rPr>
          <w:rFonts w:ascii="Times New Roman" w:hAnsi="Times New Roman" w:cs="Times New Roman"/>
          <w:sz w:val="28"/>
          <w:szCs w:val="28"/>
        </w:rPr>
        <w:t>қисми  4</w:t>
      </w:r>
      <w:proofErr w:type="gramEnd"/>
      <w:r w:rsidRPr="00424166">
        <w:rPr>
          <w:rFonts w:ascii="Times New Roman" w:hAnsi="Times New Roman" w:cs="Times New Roman"/>
          <w:sz w:val="28"/>
          <w:szCs w:val="28"/>
        </w:rPr>
        <w:t xml:space="preserve"> бо мазмуни зерин илова карда 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«4. Анҷом додани амалҳои мурофиавӣ дар ҳолатҳои таъхирнопазир, аз </w:t>
      </w:r>
      <w:proofErr w:type="gramStart"/>
      <w:r w:rsidRPr="00424166">
        <w:rPr>
          <w:rFonts w:ascii="Times New Roman" w:hAnsi="Times New Roman" w:cs="Times New Roman"/>
          <w:sz w:val="28"/>
          <w:szCs w:val="28"/>
        </w:rPr>
        <w:t>ҷумла  мавқуф</w:t>
      </w:r>
      <w:proofErr w:type="gramEnd"/>
      <w:r w:rsidRPr="00424166">
        <w:rPr>
          <w:rFonts w:ascii="Times New Roman" w:hAnsi="Times New Roman" w:cs="Times New Roman"/>
          <w:sz w:val="28"/>
          <w:szCs w:val="28"/>
        </w:rPr>
        <w:t xml:space="preserve"> гузоштани муҳокимаи судӣ аз ҷониби як судя ба ҷойи судяи дигар, иваз кардани судя ҳисобида намешавад.».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5. Дар қисми 3 моддаи 21 калимаҳои «ба тариқи назоратӣ дар Раёсати Суди Олии иқтисодии Ҷумҳурии Тоҷикистон» ба калимаҳои «дар суди иқтисодии марҳилаи назоратӣ» иваз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6. Дар қисми 1 моддаи 40:</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дар матни қисм калимаҳои «, ва нусхаи санадҳои судиро, ки дар шакли ҳуҷҷати алоҳида қабул гардидаанд, гиранд» ба калимаҳои «ва санадҳои судиро бо тартиби пешбининамудаи Кодекси мазкур гиранд» иваз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«Шахсони иштироккунандаи парванда ҳуқуқ доранд ба суди иқтисодӣ ҳуҷҷатҳоеро, ки бо тартиби муқаррарнамудаи қонунгузории Ҷумҳурии Тоҷикистон бо имзои электронии рақамӣ тасдиқ карда шудаанд, бо ҷойгир намудани онҳо дар сомонаи суди иқтисодӣ пешниҳод намоянд.».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7. Ба қисми 2 моддаи 63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«Ба сифати далел истифода намудани сабти видеоии баёноти шахсони иштироккунандаи парванда ва шахсони дигар, ки дар баррасии парванда дар судҳои </w:t>
      </w:r>
      <w:proofErr w:type="gramStart"/>
      <w:r w:rsidRPr="00424166">
        <w:rPr>
          <w:rFonts w:ascii="Times New Roman" w:hAnsi="Times New Roman" w:cs="Times New Roman"/>
          <w:sz w:val="28"/>
          <w:szCs w:val="28"/>
        </w:rPr>
        <w:t>иқтисодӣ  бо</w:t>
      </w:r>
      <w:proofErr w:type="gramEnd"/>
      <w:r w:rsidRPr="00424166">
        <w:rPr>
          <w:rFonts w:ascii="Times New Roman" w:hAnsi="Times New Roman" w:cs="Times New Roman"/>
          <w:sz w:val="28"/>
          <w:szCs w:val="28"/>
        </w:rPr>
        <w:t xml:space="preserve"> тартиби пешбининамудаи моддаи 152</w:t>
      </w:r>
      <w:r w:rsidRPr="00424166">
        <w:rPr>
          <w:rFonts w:ascii="Times New Roman" w:hAnsi="Times New Roman" w:cs="Times New Roman"/>
          <w:sz w:val="28"/>
          <w:szCs w:val="28"/>
          <w:vertAlign w:val="superscript"/>
        </w:rPr>
        <w:t>1</w:t>
      </w:r>
      <w:r w:rsidRPr="00424166">
        <w:rPr>
          <w:rFonts w:ascii="Times New Roman" w:hAnsi="Times New Roman" w:cs="Times New Roman"/>
          <w:sz w:val="28"/>
          <w:szCs w:val="28"/>
        </w:rPr>
        <w:t xml:space="preserve"> ҳамин Кодекс гирифта шудаанд, иҷозат дода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8. Ба қисми 3 моддаи 74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«Агар нусхаи ҳуҷҷатҳо ба суди иқтисодӣ дар шакли электронӣ пешниҳод гардида бошанд, суд метавонад пешниҳоди нусхаи аслии ин ҳуҷҷатҳоро дар шакли хаттӣ талаб намояд.».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9. Ба қисми 1 моддаи 91 ҷумлаи сеюм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«Ариза доир ба тадбирҳои таъминотӣ мумкин аст дар шакли электронӣ бо имзои электронии рақамии бо тартиби муқаррарнамудаи қонунгузории Ҷумҳурии Тоҷикистон тасдиқшуда бо ҷойгир намудани он дар сомонаи судҳои иқтисодӣ ба суди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10. Ба қисми 1 моддаи 98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«Ариза доир ба тадбирҳои таъминотии пешакӣ мумкин аст дар шакли электронӣ бо имзои электронии рақамии бо тартиби муқаррарнамудаи </w:t>
      </w:r>
      <w:r w:rsidRPr="00424166">
        <w:rPr>
          <w:rFonts w:ascii="Times New Roman" w:hAnsi="Times New Roman" w:cs="Times New Roman"/>
          <w:sz w:val="28"/>
          <w:szCs w:val="28"/>
        </w:rPr>
        <w:lastRenderedPageBreak/>
        <w:t>қонунгузории Ҷумҳурии Тоҷикис­тон тасдиқшуда бо ҷойгир намудани он дар сомонаи суд­ҳои иқтисодӣ ба суди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11. Сархати якуми қисми 2 моддаи 120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ном ва суроға, сомона, рақами телефон ва суроғаи почтаи электронии суди иқтисодӣ;».</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12. Ба қисми 1 моддаи 121 ҷумлаҳои дуюм ва сеюм бо мазмуни зерин илова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«Агар суди иқтисодӣ далелҳои кофӣ дошта бошад, ки шахсони иштироккунандаи парванда ва иштироккунандагони дигари мурофиаи судӣ нусхаи таъиноти қабули аризаи даъвогӣ (ариза) ва оғоз кардани истеҳсолоти парванда, маълумот оид ба вақт ва маҳалли баргузории маҷлиси судии бори аввал бо парванда баргузоршударо гирифтаанд, санадҳои судие, ки бо онҳо вақт ва маҳалли маҷлисҳои судии минбаъда ё гузаронидани амалҳои мурофиавии алоҳида таъин мегарданд, ба шахсони  номбурда, бо ҷойгир намудани  ин  санадҳои  судӣ дар сомонаи судҳои иқтисодӣ бо тартибе, ки барои шахсони иштироккунандаи парванда ва иштироккунандагони дигари мурофиаи судии иқтисодӣ дастрас бошад, ирсол карда мешаванд. Судҳои иқтисодӣ, инчунин шахсони номбурдаро оид ба маҷлисҳои судии минбаъда ва амалиёти мурофиавии алоҳида оид ба парванда ба воситаи ирсоли телефонограмма, телеграмма, алоқаи факсимилӣ ё почтаи электронӣ ва (ё) воситаҳои дигари алоқа хабардор менамоянд.».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13. Моддаи 122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w:t>
      </w:r>
      <w:r w:rsidRPr="00424166">
        <w:rPr>
          <w:rFonts w:ascii="Times New Roman" w:hAnsi="Times New Roman" w:cs="Times New Roman"/>
          <w:b/>
          <w:bCs/>
          <w:sz w:val="28"/>
          <w:szCs w:val="28"/>
        </w:rPr>
        <w:t>Моддаи 122. Ба таври дахлдор хабардор намудан</w:t>
      </w:r>
      <w:r w:rsidRPr="00424166">
        <w:rPr>
          <w:rFonts w:ascii="Times New Roman" w:hAnsi="Times New Roman" w:cs="Times New Roman"/>
          <w:sz w:val="28"/>
          <w:szCs w:val="28"/>
        </w:rPr>
        <w:t xml:space="preserve">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1. Шахсони иштироккунандаи парванда ва иштироккунандагони дигари мурофиаи судии иқтисодӣ ба таври дахлдор хабардоршуда ба ҳисоб мераванд, агар то оғози маҷлиси судӣ ва (ё) гузаронидани амали мурофиавии алоҳида суд дар бораи аз ҷониби шахси қабулкунандаи ҳуҷҷат гирифтани нусхаи таъинот оид ба таъини маҷлиси пешакии судӣ ва муҳокимаи судӣ, ки ба онҳо бо тартиби пешбининамудаи ҳамин Кодекс ирсол шудааст, маълумот дошта бошад ё дар суд дар бораи аз ҷониби шахсони иштироккунандаи парванда ва иштироккунандагони дигари мурофиаи иқтисодӣ гирифтани маълумот оид ба мурофиаи судии таъиншуда далелҳои дигар мавҷуд бошанд.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 Шахс ба таври дахлдор хабардоршуда ба ҳисоб меравад, агар хабарномаи судӣ ба ӯ шахсан ва (ё) ба шахси болиғи бо ин шаҳрванд якҷоя истиқоматкунанда бо гирифтани дастхат дар қисми хабарномае, ки бояд ба суд баргардонида шавад ва (ё) дар ҳуҷҷати дигар бо нишон додани сана, рӯз ва вақти супоридани </w:t>
      </w:r>
      <w:proofErr w:type="gramStart"/>
      <w:r w:rsidRPr="00424166">
        <w:rPr>
          <w:rFonts w:ascii="Times New Roman" w:hAnsi="Times New Roman" w:cs="Times New Roman"/>
          <w:sz w:val="28"/>
          <w:szCs w:val="28"/>
        </w:rPr>
        <w:t>он  дода</w:t>
      </w:r>
      <w:proofErr w:type="gramEnd"/>
      <w:r w:rsidRPr="00424166">
        <w:rPr>
          <w:rFonts w:ascii="Times New Roman" w:hAnsi="Times New Roman" w:cs="Times New Roman"/>
          <w:sz w:val="28"/>
          <w:szCs w:val="28"/>
        </w:rPr>
        <w:t xml:space="preserve"> шуда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3. Хабарномаи судӣ ба шахси ҳуқуқӣ тавассути шахси барои қабули мукотибот ваколатдор супорида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4. Шахсони иштироккунандаи парванда ва иштироккунандагони дигари мурофиаи судии иқтисодӣ аз ҷониби суди иқтисодӣ ба таври дахлдор хабардоршуда ба ҳисоб мераванд, агар:</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lastRenderedPageBreak/>
        <w:t>- шахси қабулкунандаи ҳуҷҷат гирифтани хабарнома ва (ё) нусхаи санади судиро рад кардааст ва ин радкунӣ аз ҷониби ташкилоти алоқаи почта ё суди иқтисодӣ ба расмият дароварда шудааст;</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ба огоҳномаи ташкилоти алоқаи почта нигоҳ накарда, шахси қабулкунандаи ҳуҷҷат барои гирифтани нусхаи санади судии аз ҷониби суди иқтисодӣ бо тартиби муқарраркарда ирсолнамуда ҳозир нашуда бошад ва дар ин бора ташкилоти алоқаи почта суди иқтисодиро хабардор карда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нусхаи санади судӣ бинобар ҳозир набудани шахси қабулкунандаи ҳуҷҷат дар суроғаи дарҷгардида супорида нашуда бошад ва ташкилоти алоқаи почта дар ин хусус суди иқтисодиро бо нишон додани сарчашмаи маълумоти мазкур огоҳ карда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хабарномаи судӣ ба шахси ваколатдори филиал ва (ё) намояндагии шахси ҳуқуқӣ супорида шуда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хабарномаи судӣ ба намояндаи ваколатдори шахси иштироккунандаи парванда супорида шуда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дар бораи бо тартиби пешбининамудаи қисмҳои 2 ва 3 моддаи 121 ҳамин Кодекс супоридан ё ирсол гардидани хабарномаи судӣ далелҳои кофӣ мавҷуд бошанд;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хабарномаи судӣ ба суроға, ҷойи истиқомат ва (ё) маҳалли ҷойгиршавии охирини барои суд маълуми ҷавобгар ирсол гардида бошад, дар сурати муайян набудани суроға, ҷойи истиқомат ва (ё) маҳалли ҷойгиршавии ҷавобгар.».</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14. Моддаи 123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w:t>
      </w:r>
      <w:r w:rsidRPr="00424166">
        <w:rPr>
          <w:rFonts w:ascii="Times New Roman" w:hAnsi="Times New Roman" w:cs="Times New Roman"/>
          <w:b/>
          <w:bCs/>
          <w:sz w:val="28"/>
          <w:szCs w:val="28"/>
        </w:rPr>
        <w:t>Моддаи 123. Иваз шудани номи шахс, тағйирёбии суроға ҳангоми баррасии парванда</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1. Шахсони иштироккунандаи парванда ӯҳдадоранд оид ба иваз шудани ном (номи шахси ҳуқуқӣ) суди иқтисодиро огоҳ намоянд. Дар ҳолати набудани чунин маълумот шахси иштироккунандаи парванда дар санади судӣ бо назардошти номи охирини барои суд маълуми ин шахс дарҷ карда мешавад.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 Шахсони иштироккунандаи парванда ӯҳдадоранд оид ба тағйир ёфтани суроғаи худ ҳангоми баррасии парванда суди иқтисодиро огоҳ намоянд. Ҳангоми набудани чунин </w:t>
      </w:r>
      <w:proofErr w:type="gramStart"/>
      <w:r w:rsidRPr="00424166">
        <w:rPr>
          <w:rFonts w:ascii="Times New Roman" w:hAnsi="Times New Roman" w:cs="Times New Roman"/>
          <w:sz w:val="28"/>
          <w:szCs w:val="28"/>
        </w:rPr>
        <w:t>маълумот  хабарномаи</w:t>
      </w:r>
      <w:proofErr w:type="gramEnd"/>
      <w:r w:rsidRPr="00424166">
        <w:rPr>
          <w:rFonts w:ascii="Times New Roman" w:hAnsi="Times New Roman" w:cs="Times New Roman"/>
          <w:sz w:val="28"/>
          <w:szCs w:val="28"/>
        </w:rPr>
        <w:t xml:space="preserve"> судӣ ва (ё) нусхаи санади суд ба суроғаи охирини барои суд маълум ирсол гардида, расонидашуда ба ҳисоб меравад, гарчанде шахси қабулкунандаи ҳуҷҷат дар ин суроға набошад ё истиқомат накунад.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3. Агар шахси иштироккунандаи парванда ба суди иқтисодӣ рақами телефон, факс, суроғаи поч­таи электронӣ ё маълумоти дигари ба ин монандро расонида бошад, ин шахс бояд ба суди иқтисодӣ оид ба тағйирёбии онҳо дар давраи баррасии парванда хабар диҳад.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4. Суди иқтисодӣ маълумот оид ба тағйирёбии номи шахси иштироккунандаи парванда, суроғаи ҷойгиршавӣ, рақами телефон, факс, суроғаи почтаи электронӣ ва (ё) маълумоти дигари ба ин монандро дар таъинот ва (ё) протоколи маҷлиси судӣ сабт менамояд.».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15. Қисми 1 моддаи 123</w:t>
      </w:r>
      <w:r w:rsidRPr="00424166">
        <w:rPr>
          <w:rFonts w:ascii="Times New Roman" w:hAnsi="Times New Roman" w:cs="Times New Roman"/>
          <w:sz w:val="28"/>
          <w:szCs w:val="28"/>
          <w:vertAlign w:val="superscript"/>
        </w:rPr>
        <w:t>4</w:t>
      </w:r>
      <w:r w:rsidRPr="00424166">
        <w:rPr>
          <w:rFonts w:ascii="Times New Roman" w:hAnsi="Times New Roman" w:cs="Times New Roman"/>
          <w:sz w:val="28"/>
          <w:szCs w:val="28"/>
        </w:rPr>
        <w:t xml:space="preserve">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«1. Ариза дар бораи қабули фармон ва ҳуҷҷатҳои ба он замимашаванда мумкин аст ба суди иқтисодӣ дар шакли хаттӣ ва (ё) дар шакли </w:t>
      </w:r>
      <w:proofErr w:type="gramStart"/>
      <w:r w:rsidRPr="00424166">
        <w:rPr>
          <w:rFonts w:ascii="Times New Roman" w:hAnsi="Times New Roman" w:cs="Times New Roman"/>
          <w:sz w:val="28"/>
          <w:szCs w:val="28"/>
        </w:rPr>
        <w:t>электронӣ  бо</w:t>
      </w:r>
      <w:proofErr w:type="gramEnd"/>
      <w:r w:rsidRPr="00424166">
        <w:rPr>
          <w:rFonts w:ascii="Times New Roman" w:hAnsi="Times New Roman" w:cs="Times New Roman"/>
          <w:sz w:val="28"/>
          <w:szCs w:val="28"/>
        </w:rPr>
        <w:t xml:space="preserve"> </w:t>
      </w:r>
      <w:r w:rsidRPr="00424166">
        <w:rPr>
          <w:rFonts w:ascii="Times New Roman" w:hAnsi="Times New Roman" w:cs="Times New Roman"/>
          <w:sz w:val="28"/>
          <w:szCs w:val="28"/>
        </w:rPr>
        <w:lastRenderedPageBreak/>
        <w:t>тартиби муқаррарнамудаи қонунгузории Ҷумҳурии Тоҷикистон бо имзои электронии рақамии тасдиқшуда бо ҷойгир намудани онҳо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16. Дар моддаи 124:</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ба қисми 1 ҷумлаи сеюм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«Аризаи даъвогӣ инчунин мумкин аст ба судҳои иқтисодӣ дар шакли электронӣ бо имзои электронии рақамии тасдиқшуда бо ҷойгир намудани онҳо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ба сархати дуюми қисми 2 пас аз калимаи «</w:t>
      </w:r>
      <w:proofErr w:type="gramStart"/>
      <w:r w:rsidRPr="00424166">
        <w:rPr>
          <w:rFonts w:ascii="Times New Roman" w:hAnsi="Times New Roman" w:cs="Times New Roman"/>
          <w:sz w:val="28"/>
          <w:szCs w:val="28"/>
        </w:rPr>
        <w:t>инфиродӣ»  калимаҳои</w:t>
      </w:r>
      <w:proofErr w:type="gramEnd"/>
      <w:r w:rsidRPr="00424166">
        <w:rPr>
          <w:rFonts w:ascii="Times New Roman" w:hAnsi="Times New Roman" w:cs="Times New Roman"/>
          <w:sz w:val="28"/>
          <w:szCs w:val="28"/>
        </w:rPr>
        <w:t xml:space="preserve"> «, рақамҳои телефон, факс, суроғаи почтаи электронӣ» илова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17. Ба қисми 4 моддаи 126 пас аз калимаҳои «иҷрои он» калимаҳои</w:t>
      </w:r>
      <w:proofErr w:type="gramStart"/>
      <w:r w:rsidRPr="00424166">
        <w:rPr>
          <w:rFonts w:ascii="Times New Roman" w:hAnsi="Times New Roman" w:cs="Times New Roman"/>
          <w:sz w:val="28"/>
          <w:szCs w:val="28"/>
        </w:rPr>
        <w:t xml:space="preserve">   «</w:t>
      </w:r>
      <w:proofErr w:type="gramEnd"/>
      <w:r w:rsidRPr="00424166">
        <w:rPr>
          <w:rFonts w:ascii="Times New Roman" w:hAnsi="Times New Roman" w:cs="Times New Roman"/>
          <w:sz w:val="28"/>
          <w:szCs w:val="28"/>
        </w:rPr>
        <w:t>, инчунин рақамҳои телефон, алоқаи факсимилӣ, сомона ва суроғаи почтаи электронии суди иқтисодӣ» илова карда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18. Ба қисми 1 моддаи 130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«Изҳори назар инчунин мумкин аст ба суди иқтисодӣ дар шакли электронӣ бо имзои электронии рақамии бо тартиби муқаррарнамудаи қонунгузории Ҷумҳурии Тоҷикистон тасдиқшуда бо ҷойгир намудани он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19. Моддаи 152</w:t>
      </w:r>
      <w:r w:rsidRPr="00424166">
        <w:rPr>
          <w:rFonts w:ascii="Times New Roman" w:hAnsi="Times New Roman" w:cs="Times New Roman"/>
          <w:sz w:val="28"/>
          <w:szCs w:val="28"/>
          <w:vertAlign w:val="superscript"/>
        </w:rPr>
        <w:t>1</w:t>
      </w:r>
      <w:r w:rsidRPr="00424166">
        <w:rPr>
          <w:rFonts w:ascii="Times New Roman" w:hAnsi="Times New Roman" w:cs="Times New Roman"/>
          <w:sz w:val="28"/>
          <w:szCs w:val="28"/>
        </w:rPr>
        <w:t xml:space="preserve"> бо мазмуни зерин илова карда шавад:</w:t>
      </w:r>
    </w:p>
    <w:p w:rsidR="00146AE6" w:rsidRPr="00424166" w:rsidRDefault="00146AE6" w:rsidP="00146AE6">
      <w:pPr>
        <w:pStyle w:val="a3"/>
        <w:spacing w:line="240" w:lineRule="auto"/>
        <w:rPr>
          <w:rFonts w:ascii="Times New Roman" w:hAnsi="Times New Roman" w:cs="Times New Roman"/>
          <w:b/>
          <w:bCs/>
          <w:sz w:val="28"/>
          <w:szCs w:val="28"/>
        </w:rPr>
      </w:pPr>
      <w:r w:rsidRPr="00424166">
        <w:rPr>
          <w:rFonts w:ascii="Times New Roman" w:hAnsi="Times New Roman" w:cs="Times New Roman"/>
          <w:sz w:val="28"/>
          <w:szCs w:val="28"/>
        </w:rPr>
        <w:t>«</w:t>
      </w:r>
      <w:r w:rsidRPr="00424166">
        <w:rPr>
          <w:rFonts w:ascii="Times New Roman" w:hAnsi="Times New Roman" w:cs="Times New Roman"/>
          <w:b/>
          <w:bCs/>
          <w:sz w:val="28"/>
          <w:szCs w:val="28"/>
        </w:rPr>
        <w:t>Моддаи 152</w:t>
      </w:r>
      <w:r w:rsidRPr="00424166">
        <w:rPr>
          <w:rFonts w:ascii="Times New Roman" w:hAnsi="Times New Roman" w:cs="Times New Roman"/>
          <w:b/>
          <w:bCs/>
          <w:sz w:val="28"/>
          <w:szCs w:val="28"/>
          <w:vertAlign w:val="superscript"/>
        </w:rPr>
        <w:t>1</w:t>
      </w:r>
      <w:r w:rsidRPr="00424166">
        <w:rPr>
          <w:rFonts w:ascii="Times New Roman" w:hAnsi="Times New Roman" w:cs="Times New Roman"/>
          <w:b/>
          <w:bCs/>
          <w:sz w:val="28"/>
          <w:szCs w:val="28"/>
        </w:rPr>
        <w:t>. Иштирок дар маҷлиси судӣ тариқи реҷаи мустақим (онлайн)</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 Шахсони иштироккунандаи парванда ва иштироккунандагони дигари мурофиаи иқтисодӣ метавонанд тариқи реҷаи мустақим (онлайн) дар мурофиаи судӣ иштирок кунанд, агар онҳо дар ин хусус дархост намуда бошанд ва агар дар судҳои иқтисодӣ ва судҳои юрисдиксияи умумӣ имконияти техникии истифодаи алоқаи видеоӣ мавҷуд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 Дар сурати қонеъ намудани дархост дар бораи иштирок дар маҷлиси судӣ тариқи реҷаи мустақим (онлайн) суди иқтисодие, ки парвандаро баррасӣ менамояд, ба суди иқтисодии дахлдоре, ки бо мусоидати он муроҷиаткунанда метавонад </w:t>
      </w:r>
      <w:proofErr w:type="gramStart"/>
      <w:r w:rsidRPr="00424166">
        <w:rPr>
          <w:rFonts w:ascii="Times New Roman" w:hAnsi="Times New Roman" w:cs="Times New Roman"/>
          <w:sz w:val="28"/>
          <w:szCs w:val="28"/>
        </w:rPr>
        <w:t>дар  маҷлиси</w:t>
      </w:r>
      <w:proofErr w:type="gramEnd"/>
      <w:r w:rsidRPr="00424166">
        <w:rPr>
          <w:rFonts w:ascii="Times New Roman" w:hAnsi="Times New Roman" w:cs="Times New Roman"/>
          <w:sz w:val="28"/>
          <w:szCs w:val="28"/>
        </w:rPr>
        <w:t xml:space="preserve"> судӣ иштирок намояд, ҷиҳати ташкил намудани алоқаи видеоӣ супориши судӣ ирсол намуда, дар ин хусус тибқи талаботи моддаи 72 Кодекси мазкур таъинот қабул менамояд. Нусхаи таъиноти суди иқтисодӣ ба суди юрисдиксияи умумие, ки гузаронидани маҷлиси судиро бо истифодаи алоқаи видеоӣ тибқи Кодекси мурофиавии граждании Ҷумҳурии Тоҷикистон бояд таъмин намояд, ирсол карда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3. Суди иқтисодие, ки ташкил намудани реҷаи мус­тақимро (онлайнро) амалӣ менамояд, ба суд ҳозир шудани шахсонро санҷида, шахсияти шахсони ҳозиршударо муайян мекунад, ваколати онҳоро санҷида, </w:t>
      </w:r>
      <w:proofErr w:type="gramStart"/>
      <w:r w:rsidRPr="00424166">
        <w:rPr>
          <w:rFonts w:ascii="Times New Roman" w:hAnsi="Times New Roman" w:cs="Times New Roman"/>
          <w:sz w:val="28"/>
          <w:szCs w:val="28"/>
        </w:rPr>
        <w:t>масъалаи  имконияти</w:t>
      </w:r>
      <w:proofErr w:type="gramEnd"/>
      <w:r w:rsidRPr="00424166">
        <w:rPr>
          <w:rFonts w:ascii="Times New Roman" w:hAnsi="Times New Roman" w:cs="Times New Roman"/>
          <w:sz w:val="28"/>
          <w:szCs w:val="28"/>
        </w:rPr>
        <w:t xml:space="preserve"> иштироки онҳоро дар маҷлиси судӣ тибқи талаботи қисми 2 моддаи 152 Кодекси мазкур ҳал мекунад.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4. Ҳангоми истифодаи реҷаи мустақим (онлайн) дар суди иқтисодие, ки парвандаро баррасӣ менамояд, протоколи маҷлиси судӣ тартиб дода шуда, сабти видеоии маҷлиси судӣ гузаронида мешавад. Ҳомили сабти видеоии </w:t>
      </w:r>
      <w:r w:rsidRPr="00424166">
        <w:rPr>
          <w:rFonts w:ascii="Times New Roman" w:hAnsi="Times New Roman" w:cs="Times New Roman"/>
          <w:sz w:val="28"/>
          <w:szCs w:val="28"/>
        </w:rPr>
        <w:lastRenderedPageBreak/>
        <w:t>маҷлиси судӣ дар мӯҳлати панҷ рӯз ба суде, ки парвандаро баррасӣ мекунад, ирсол гардида, ба протоколи маҷлиси судӣ ҳамроҳ карда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20. Дар моддаи 167:</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қисми 1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«1. Ҳалнома дар шакли хаттӣ (коғазӣ ва (ё) электронӣ) тартиб дода мешавад. Агар дар суди иқтисодӣ имконияти дар шакли электронӣ тартиб додани </w:t>
      </w:r>
      <w:proofErr w:type="gramStart"/>
      <w:r w:rsidRPr="00424166">
        <w:rPr>
          <w:rFonts w:ascii="Times New Roman" w:hAnsi="Times New Roman" w:cs="Times New Roman"/>
          <w:sz w:val="28"/>
          <w:szCs w:val="28"/>
        </w:rPr>
        <w:t>ҳалнома  мавҷуд</w:t>
      </w:r>
      <w:proofErr w:type="gramEnd"/>
      <w:r w:rsidRPr="00424166">
        <w:rPr>
          <w:rFonts w:ascii="Times New Roman" w:hAnsi="Times New Roman" w:cs="Times New Roman"/>
          <w:sz w:val="28"/>
          <w:szCs w:val="28"/>
        </w:rPr>
        <w:t xml:space="preserve"> набошад, ҳалнома танҳо дар шакли хаттӣ (коғазӣ) таҳия карда мешавад.».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қисми 5 дар таҳрири зерин ифода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«5. Ҳангоми дар шакли электронӣ таҳия кардани ҳалнома иловатан нусхаи он дар шакли хаттӣ таҳия гардида, он низ ба парванда ҳамроҳ карда мешавад.».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21. Ба моддаи 174 </w:t>
      </w:r>
      <w:proofErr w:type="gramStart"/>
      <w:r w:rsidRPr="00424166">
        <w:rPr>
          <w:rFonts w:ascii="Times New Roman" w:hAnsi="Times New Roman" w:cs="Times New Roman"/>
          <w:sz w:val="28"/>
          <w:szCs w:val="28"/>
        </w:rPr>
        <w:t>қисми  4</w:t>
      </w:r>
      <w:proofErr w:type="gramEnd"/>
      <w:r w:rsidRPr="00424166">
        <w:rPr>
          <w:rFonts w:ascii="Times New Roman" w:hAnsi="Times New Roman" w:cs="Times New Roman"/>
          <w:sz w:val="28"/>
          <w:szCs w:val="28"/>
        </w:rPr>
        <w:t xml:space="preserve">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«4. Ҳангоми дар шакли электронӣ таҳия намудани қисми хулосавии ҳалнома иловатан нусхаи он дар шакли хаттӣ таҳия гардида, он низ ба парванда ҳамроҳ карда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қисмҳои 4 ва 5 мувофиқан қисмҳои 5 ва 6 ҳисобида шаванд.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22. Қисми 1 моддаи 175 дар таҳрири зерин </w:t>
      </w:r>
      <w:proofErr w:type="gramStart"/>
      <w:r w:rsidRPr="00424166">
        <w:rPr>
          <w:rFonts w:ascii="Times New Roman" w:hAnsi="Times New Roman" w:cs="Times New Roman"/>
          <w:sz w:val="28"/>
          <w:szCs w:val="28"/>
        </w:rPr>
        <w:t>ифода  карда</w:t>
      </w:r>
      <w:proofErr w:type="gramEnd"/>
      <w:r w:rsidRPr="00424166">
        <w:rPr>
          <w:rFonts w:ascii="Times New Roman" w:hAnsi="Times New Roman" w:cs="Times New Roman"/>
          <w:sz w:val="28"/>
          <w:szCs w:val="28"/>
        </w:rPr>
        <w:t xml:space="preserve">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 Ҳалномае, ки дар шакли электронӣ тартиб дода шудааст, на дертар аз панҷ рӯзи пас аз қабул шудани он ба шахсони иштирокчии парванда бо ҷойгир намудани он дар сомонаи судҳои иқтисодӣ дар реҷаи дастрасии маҳдуд, ирсол карда мешавад. Нусхаи ҳалнома дар шакли хаттӣ (коғазӣ) бо дархости шахсони номбурда дар ҳамин мӯҳлат, тавассути почта бо мактуби фармоишӣ бо огоҳинома оид ба супоридан ирсол карда мешавад ва (ё) бо гирифтани забонхат ба онҳо супорида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23. Моддаи 184 дар таҳрири зерин ифода карда шавад:</w:t>
      </w:r>
    </w:p>
    <w:p w:rsidR="00146AE6" w:rsidRPr="00424166" w:rsidRDefault="00146AE6" w:rsidP="00146AE6">
      <w:pPr>
        <w:pStyle w:val="a3"/>
        <w:spacing w:line="240" w:lineRule="auto"/>
        <w:rPr>
          <w:rFonts w:ascii="Times New Roman" w:hAnsi="Times New Roman" w:cs="Times New Roman"/>
          <w:b/>
          <w:bCs/>
          <w:sz w:val="28"/>
          <w:szCs w:val="28"/>
        </w:rPr>
      </w:pPr>
      <w:r w:rsidRPr="00424166">
        <w:rPr>
          <w:rFonts w:ascii="Times New Roman" w:hAnsi="Times New Roman" w:cs="Times New Roman"/>
          <w:sz w:val="28"/>
          <w:szCs w:val="28"/>
        </w:rPr>
        <w:t>«</w:t>
      </w:r>
      <w:r w:rsidRPr="00424166">
        <w:rPr>
          <w:rFonts w:ascii="Times New Roman" w:hAnsi="Times New Roman" w:cs="Times New Roman"/>
          <w:b/>
          <w:bCs/>
          <w:sz w:val="28"/>
          <w:szCs w:val="28"/>
        </w:rPr>
        <w:t>Моддаи 184. Фиристодани таъинот</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1. Таъиноте, ки дар шакли санади судии алоҳида қабул гардида, дар шакли электронӣ тартиб дода шудааст, на дертар аз як рӯзи пас аз қабул шудани он ба шахсони иштироккунандаи парванда ва шахсони дигари манфиатдор бо ҷойгир намудани он дар сомонаи судҳои иқтисодӣ дар реҷаи дастрасии маҳдуд, ирсол карда мешавад, агар дар Кодекси мазкур тартиби дигаре пешбинӣ нашуда бошад. Бо дархости шахсони номбурда нусхаи таъиноте, ки дар шакли санади судии алоҳида дар шакли хаттӣ қабул гардидааст, ба онҳо дар мӯҳлати панҷ рӯз аз рӯзи ворид шудани дархости дахлдор ба суди иқтисодӣ тавассути почта бо мактуби фармоишӣ бо огоҳинома оид ба супоридан ирсол карда мешавад ва (ё) бо гирифтани забонхат супорида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 Агар таъинот танҳо дар шакли хаттӣ таҳия гардида бошад, суди иқтисодӣ нусхаи таъинотро ба шахсони номбурда дар мӯҳлати панҷ рӯз аз рӯзи қабули таъинот тавассути почта бо мактуби фармоишӣ бо огоҳинома оид ба супоридан, ирсол менамояд ва (ё) бо гирифтани забонхат супорида мешавад, агар дар Кодекси мазкур мӯҳлати дигаре пешбинӣ нашуда бошад.».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24. Ба қисми 3 моддаи 209 ҷумлаи дуюм бо мазмуни зерин илова карда 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lastRenderedPageBreak/>
        <w:t>«Агар ҳалномаи судӣ дар шакли электронӣ тартиб дода шуда бошад, нусхаи он на дертар аз рӯзи дигари қабули он дар сомонаи судҳои иқтисодӣ дар реҷаи дастрасии маҳдуд ҷойгир карда мешавад.».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25. Ба қисми 1 моддаи 239 ҷумлаи сеюм бо мазмуни зерин илова карда шавад: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«Шикоят ё эътирози кассатсионӣ мумкин аст дар шакли электронӣ </w:t>
      </w:r>
      <w:proofErr w:type="gramStart"/>
      <w:r w:rsidRPr="00424166">
        <w:rPr>
          <w:rFonts w:ascii="Times New Roman" w:hAnsi="Times New Roman" w:cs="Times New Roman"/>
          <w:sz w:val="28"/>
          <w:szCs w:val="28"/>
        </w:rPr>
        <w:t>бо  имзои</w:t>
      </w:r>
      <w:proofErr w:type="gramEnd"/>
      <w:r w:rsidRPr="00424166">
        <w:rPr>
          <w:rFonts w:ascii="Times New Roman" w:hAnsi="Times New Roman" w:cs="Times New Roman"/>
          <w:sz w:val="28"/>
          <w:szCs w:val="28"/>
        </w:rPr>
        <w:t xml:space="preserve"> электронии рақамии тасдиқшуда бо ҷойгир намудани он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26. Ба қисми 3 моддаи 241 ҷумлаи сеюм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«Изҳори назар ба шикоят ё эътирози кассатсионӣ мумкин аст ба суди иқтисодӣ дар шакли электронӣ бо имзои электронии рақамии тасдиқшуда бо ҷойгир намудани он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27. Ба қисми 1 моддаи 271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«Шикоят ё эътирози назоратӣ мумкин аст дар шакли электронӣ бо имзои электронии рақамии тасдиқшуда бо ҷойгир намудани он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28. Ба қисми 1 моддаи 289 ҷумлаи дуюм бо мазмуни зерин илова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«Ариза дар бораи аз нав баррасӣ намудани санади судии эътибори қонунӣ пайдокарда аз рӯи ҳолатҳои нав ошкоршуда мумкин аст дар шакли электронӣ бо имзои электронии рақамии тасдиқшуда бо ҷойгир намудани он дар сомонаи судҳои иқтисодӣ пешниҳод карда шавад.».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b/>
          <w:bCs/>
          <w:sz w:val="28"/>
          <w:szCs w:val="28"/>
        </w:rPr>
        <w:t>Моддаи 2.</w:t>
      </w:r>
      <w:r w:rsidRPr="00424166">
        <w:rPr>
          <w:rFonts w:ascii="Times New Roman" w:hAnsi="Times New Roman" w:cs="Times New Roman"/>
          <w:sz w:val="28"/>
          <w:szCs w:val="28"/>
        </w:rPr>
        <w:t xml:space="preserve"> Қонуни мазкур пас аз интишори расмӣ мавриди амал қарор дода шавад. </w:t>
      </w:r>
    </w:p>
    <w:p w:rsidR="00146AE6" w:rsidRPr="00424166" w:rsidRDefault="00146AE6" w:rsidP="00146AE6">
      <w:pPr>
        <w:pStyle w:val="a3"/>
        <w:spacing w:line="240" w:lineRule="auto"/>
        <w:rPr>
          <w:rFonts w:ascii="Times New Roman" w:hAnsi="Times New Roman" w:cs="Times New Roman"/>
          <w:sz w:val="28"/>
          <w:szCs w:val="28"/>
        </w:rPr>
      </w:pP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 xml:space="preserve">Президенти </w:t>
      </w: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 xml:space="preserve">Ҷумҳурии Тоҷикистон               Эмомалӣ </w:t>
      </w:r>
      <w:r w:rsidRPr="00424166">
        <w:rPr>
          <w:rFonts w:ascii="Times New Roman" w:hAnsi="Times New Roman" w:cs="Times New Roman"/>
          <w:b/>
          <w:bCs/>
          <w:caps/>
          <w:sz w:val="28"/>
          <w:szCs w:val="28"/>
        </w:rPr>
        <w:t>Раҳмон</w:t>
      </w: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ш. Душанбе, 24 декабри соли 2022, № 1931</w:t>
      </w:r>
    </w:p>
    <w:p w:rsidR="00146AE6" w:rsidRPr="00424166" w:rsidRDefault="00146AE6" w:rsidP="00146AE6">
      <w:pPr>
        <w:pStyle w:val="a3"/>
        <w:spacing w:line="240" w:lineRule="auto"/>
        <w:ind w:firstLine="0"/>
        <w:rPr>
          <w:rFonts w:ascii="Times New Roman" w:hAnsi="Times New Roman" w:cs="Times New Roman"/>
          <w:b/>
          <w:bCs/>
          <w:sz w:val="28"/>
          <w:szCs w:val="28"/>
        </w:rPr>
      </w:pPr>
    </w:p>
    <w:p w:rsidR="00146AE6" w:rsidRPr="00424166" w:rsidRDefault="00146AE6" w:rsidP="00146AE6">
      <w:pPr>
        <w:pStyle w:val="a4"/>
        <w:spacing w:line="240" w:lineRule="auto"/>
        <w:jc w:val="center"/>
        <w:rPr>
          <w:rFonts w:ascii="Times New Roman" w:hAnsi="Times New Roman" w:cs="Times New Roman"/>
          <w:w w:val="100"/>
          <w:sz w:val="28"/>
          <w:szCs w:val="28"/>
        </w:rPr>
      </w:pPr>
      <w:r w:rsidRPr="00424166">
        <w:rPr>
          <w:rFonts w:ascii="Times New Roman" w:hAnsi="Times New Roman" w:cs="Times New Roman"/>
          <w:w w:val="100"/>
          <w:sz w:val="28"/>
          <w:szCs w:val="28"/>
        </w:rPr>
        <w:t>қарори</w:t>
      </w:r>
    </w:p>
    <w:p w:rsidR="00146AE6" w:rsidRPr="00424166" w:rsidRDefault="00146AE6" w:rsidP="00146AE6">
      <w:pPr>
        <w:pStyle w:val="a4"/>
        <w:spacing w:line="240" w:lineRule="auto"/>
        <w:jc w:val="center"/>
        <w:rPr>
          <w:rFonts w:ascii="Times New Roman" w:hAnsi="Times New Roman" w:cs="Times New Roman"/>
          <w:w w:val="100"/>
          <w:sz w:val="28"/>
          <w:szCs w:val="28"/>
        </w:rPr>
      </w:pPr>
      <w:r w:rsidRPr="00424166">
        <w:rPr>
          <w:rFonts w:ascii="Times New Roman" w:hAnsi="Times New Roman" w:cs="Times New Roman"/>
          <w:w w:val="100"/>
          <w:sz w:val="28"/>
          <w:szCs w:val="28"/>
        </w:rPr>
        <w:t>Маҷ­лиси миллии Маҷлиси Олии Ҷумҳурии Тоҷикистон</w:t>
      </w:r>
    </w:p>
    <w:p w:rsidR="00146AE6" w:rsidRPr="00424166" w:rsidRDefault="00146AE6" w:rsidP="00146AE6">
      <w:pPr>
        <w:pStyle w:val="a3"/>
        <w:suppressAutoHyphens/>
        <w:spacing w:line="240" w:lineRule="auto"/>
        <w:ind w:firstLine="0"/>
        <w:jc w:val="center"/>
        <w:rPr>
          <w:rFonts w:ascii="Times New Roman" w:hAnsi="Times New Roman" w:cs="Times New Roman"/>
          <w:b/>
          <w:bCs/>
          <w:sz w:val="28"/>
          <w:szCs w:val="28"/>
        </w:rPr>
      </w:pPr>
      <w:r w:rsidRPr="00424166">
        <w:rPr>
          <w:rFonts w:ascii="Times New Roman" w:hAnsi="Times New Roman" w:cs="Times New Roman"/>
          <w:b/>
          <w:bCs/>
          <w:sz w:val="28"/>
          <w:szCs w:val="28"/>
        </w:rPr>
        <w:t xml:space="preserve">Оид ба Қонуни Ҷумҳурии Тоҷикистон </w:t>
      </w:r>
    </w:p>
    <w:p w:rsidR="00146AE6" w:rsidRPr="00424166" w:rsidRDefault="00146AE6" w:rsidP="00146AE6">
      <w:pPr>
        <w:pStyle w:val="a3"/>
        <w:suppressAutoHyphens/>
        <w:spacing w:line="240" w:lineRule="auto"/>
        <w:ind w:firstLine="0"/>
        <w:jc w:val="center"/>
        <w:rPr>
          <w:rFonts w:ascii="Times New Roman" w:hAnsi="Times New Roman" w:cs="Times New Roman"/>
          <w:b/>
          <w:bCs/>
          <w:sz w:val="28"/>
          <w:szCs w:val="28"/>
        </w:rPr>
      </w:pPr>
      <w:r w:rsidRPr="00424166">
        <w:rPr>
          <w:rFonts w:ascii="Times New Roman" w:hAnsi="Times New Roman" w:cs="Times New Roman"/>
          <w:b/>
          <w:bCs/>
          <w:sz w:val="28"/>
          <w:szCs w:val="28"/>
        </w:rPr>
        <w:t xml:space="preserve">«Дар бораи ворид намудани тағйиру иловаҳо </w:t>
      </w:r>
    </w:p>
    <w:p w:rsidR="00146AE6" w:rsidRPr="00424166" w:rsidRDefault="00146AE6" w:rsidP="00146AE6">
      <w:pPr>
        <w:pStyle w:val="a3"/>
        <w:suppressAutoHyphens/>
        <w:spacing w:line="240" w:lineRule="auto"/>
        <w:ind w:firstLine="0"/>
        <w:jc w:val="center"/>
        <w:rPr>
          <w:rFonts w:ascii="Times New Roman" w:hAnsi="Times New Roman" w:cs="Times New Roman"/>
          <w:b/>
          <w:bCs/>
          <w:sz w:val="28"/>
          <w:szCs w:val="28"/>
        </w:rPr>
      </w:pPr>
      <w:r w:rsidRPr="00424166">
        <w:rPr>
          <w:rFonts w:ascii="Times New Roman" w:hAnsi="Times New Roman" w:cs="Times New Roman"/>
          <w:b/>
          <w:bCs/>
          <w:sz w:val="28"/>
          <w:szCs w:val="28"/>
        </w:rPr>
        <w:t xml:space="preserve">ба Кодекси мурофиавии иқтисодии </w:t>
      </w:r>
    </w:p>
    <w:p w:rsidR="00146AE6" w:rsidRPr="00424166" w:rsidRDefault="00146AE6" w:rsidP="00146AE6">
      <w:pPr>
        <w:pStyle w:val="a3"/>
        <w:suppressAutoHyphens/>
        <w:spacing w:line="240" w:lineRule="auto"/>
        <w:ind w:firstLine="0"/>
        <w:jc w:val="center"/>
        <w:rPr>
          <w:rFonts w:ascii="Times New Roman" w:hAnsi="Times New Roman" w:cs="Times New Roman"/>
          <w:b/>
          <w:bCs/>
          <w:sz w:val="28"/>
          <w:szCs w:val="28"/>
        </w:rPr>
      </w:pPr>
      <w:r w:rsidRPr="00424166">
        <w:rPr>
          <w:rFonts w:ascii="Times New Roman" w:hAnsi="Times New Roman" w:cs="Times New Roman"/>
          <w:b/>
          <w:bCs/>
          <w:sz w:val="28"/>
          <w:szCs w:val="28"/>
        </w:rPr>
        <w:t>Ҷумҳурии Тоҷикистон»</w:t>
      </w:r>
    </w:p>
    <w:p w:rsidR="00146AE6" w:rsidRPr="00424166" w:rsidRDefault="00146AE6" w:rsidP="00146AE6">
      <w:pPr>
        <w:pStyle w:val="a3"/>
        <w:spacing w:line="240" w:lineRule="auto"/>
        <w:rPr>
          <w:rFonts w:ascii="Times New Roman" w:hAnsi="Times New Roman" w:cs="Times New Roman"/>
          <w:sz w:val="28"/>
          <w:szCs w:val="28"/>
        </w:rPr>
      </w:pP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мурофиавии иқтисодии Ҷумҳурии Тоҷикистон»-ро баррасӣ намуда, </w:t>
      </w:r>
      <w:r w:rsidRPr="00424166">
        <w:rPr>
          <w:rFonts w:ascii="Times New Roman" w:hAnsi="Times New Roman" w:cs="Times New Roman"/>
          <w:b/>
          <w:bCs/>
          <w:sz w:val="28"/>
          <w:szCs w:val="28"/>
        </w:rPr>
        <w:t>қарор мекунад:</w:t>
      </w:r>
      <w:r w:rsidRPr="00424166">
        <w:rPr>
          <w:rFonts w:ascii="Times New Roman" w:hAnsi="Times New Roman" w:cs="Times New Roman"/>
          <w:sz w:val="28"/>
          <w:szCs w:val="28"/>
        </w:rPr>
        <w:t xml:space="preserve">    </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lastRenderedPageBreak/>
        <w:t>Қонуни Ҷумҳурии Тоҷикистон «Дар бораи ворид намудани тағйиру иловаҳо ба Кодекси мурофиавии иқтисодии Ҷумҳурии Тоҷикистон» ҷонибдорӣ карда шавад.</w:t>
      </w:r>
    </w:p>
    <w:p w:rsidR="00146AE6" w:rsidRPr="00424166" w:rsidRDefault="00146AE6" w:rsidP="00146AE6">
      <w:pPr>
        <w:pStyle w:val="a3"/>
        <w:spacing w:line="240" w:lineRule="auto"/>
        <w:rPr>
          <w:rFonts w:ascii="Times New Roman" w:hAnsi="Times New Roman" w:cs="Times New Roman"/>
          <w:sz w:val="28"/>
          <w:szCs w:val="28"/>
        </w:rPr>
      </w:pP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 xml:space="preserve">Раиси Маҷлиси миллии Маҷлиси Олии </w:t>
      </w: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 xml:space="preserve">Ҷумҳурии Тоҷикистон            Рустами </w:t>
      </w:r>
      <w:r w:rsidRPr="00424166">
        <w:rPr>
          <w:rFonts w:ascii="Times New Roman" w:hAnsi="Times New Roman" w:cs="Times New Roman"/>
          <w:b/>
          <w:bCs/>
          <w:caps/>
          <w:sz w:val="28"/>
          <w:szCs w:val="28"/>
        </w:rPr>
        <w:t>Эмомалӣ</w:t>
      </w: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ш. Душанбе, 16 декабри соли 2022, № 328</w:t>
      </w:r>
    </w:p>
    <w:p w:rsidR="00146AE6" w:rsidRPr="00424166" w:rsidRDefault="00146AE6" w:rsidP="00146AE6">
      <w:pPr>
        <w:pStyle w:val="a3"/>
        <w:spacing w:line="240" w:lineRule="auto"/>
        <w:ind w:firstLine="0"/>
        <w:rPr>
          <w:rFonts w:ascii="Times New Roman" w:hAnsi="Times New Roman" w:cs="Times New Roman"/>
          <w:b/>
          <w:bCs/>
          <w:sz w:val="28"/>
          <w:szCs w:val="28"/>
        </w:rPr>
      </w:pPr>
    </w:p>
    <w:p w:rsidR="00146AE6" w:rsidRPr="00424166" w:rsidRDefault="00146AE6" w:rsidP="00146AE6">
      <w:pPr>
        <w:pStyle w:val="a4"/>
        <w:spacing w:line="240" w:lineRule="auto"/>
        <w:jc w:val="center"/>
        <w:rPr>
          <w:rFonts w:ascii="Times New Roman" w:hAnsi="Times New Roman" w:cs="Times New Roman"/>
          <w:w w:val="100"/>
          <w:sz w:val="28"/>
          <w:szCs w:val="28"/>
        </w:rPr>
      </w:pPr>
      <w:r w:rsidRPr="00424166">
        <w:rPr>
          <w:rFonts w:ascii="Times New Roman" w:hAnsi="Times New Roman" w:cs="Times New Roman"/>
          <w:w w:val="100"/>
          <w:sz w:val="28"/>
          <w:szCs w:val="28"/>
        </w:rPr>
        <w:t xml:space="preserve">қарори </w:t>
      </w:r>
    </w:p>
    <w:p w:rsidR="00146AE6" w:rsidRPr="00424166" w:rsidRDefault="00146AE6" w:rsidP="00146AE6">
      <w:pPr>
        <w:pStyle w:val="a4"/>
        <w:spacing w:line="240" w:lineRule="auto"/>
        <w:jc w:val="center"/>
        <w:rPr>
          <w:rFonts w:ascii="Times New Roman" w:hAnsi="Times New Roman" w:cs="Times New Roman"/>
          <w:w w:val="100"/>
          <w:sz w:val="28"/>
          <w:szCs w:val="28"/>
        </w:rPr>
      </w:pPr>
      <w:r w:rsidRPr="00424166">
        <w:rPr>
          <w:rFonts w:ascii="Times New Roman" w:hAnsi="Times New Roman" w:cs="Times New Roman"/>
          <w:w w:val="100"/>
          <w:sz w:val="28"/>
          <w:szCs w:val="28"/>
        </w:rPr>
        <w:t>Маҷлиси намояндагони Маҷлиси Олии Ҷумҳурии Тоҷикистон</w:t>
      </w:r>
    </w:p>
    <w:p w:rsidR="00146AE6" w:rsidRPr="00424166" w:rsidRDefault="00146AE6" w:rsidP="00146AE6">
      <w:pPr>
        <w:pStyle w:val="a3"/>
        <w:suppressAutoHyphens/>
        <w:spacing w:line="240" w:lineRule="auto"/>
        <w:jc w:val="center"/>
        <w:rPr>
          <w:rFonts w:ascii="Times New Roman" w:hAnsi="Times New Roman" w:cs="Times New Roman"/>
          <w:b/>
          <w:bCs/>
          <w:sz w:val="28"/>
          <w:szCs w:val="28"/>
        </w:rPr>
      </w:pPr>
      <w:r w:rsidRPr="00424166">
        <w:rPr>
          <w:rFonts w:ascii="Times New Roman" w:hAnsi="Times New Roman" w:cs="Times New Roman"/>
          <w:b/>
          <w:bCs/>
          <w:sz w:val="28"/>
          <w:szCs w:val="28"/>
        </w:rPr>
        <w:t>Оид ба қабул кардани Қонуни Ҷумҳурии Тоҷикистон «Дар бораи ворид намудани тағйиру иловаҳо ба Кодекси мурофиавии иқтисодии Ҷумҳурии Тоҷикистон»</w:t>
      </w:r>
    </w:p>
    <w:p w:rsidR="00146AE6" w:rsidRPr="00424166" w:rsidRDefault="00146AE6" w:rsidP="00146AE6">
      <w:pPr>
        <w:pStyle w:val="a3"/>
        <w:spacing w:line="240" w:lineRule="auto"/>
        <w:rPr>
          <w:rFonts w:ascii="Times New Roman" w:hAnsi="Times New Roman" w:cs="Times New Roman"/>
          <w:sz w:val="28"/>
          <w:szCs w:val="28"/>
        </w:rPr>
      </w:pPr>
    </w:p>
    <w:p w:rsidR="00146AE6" w:rsidRPr="00424166" w:rsidRDefault="00146AE6" w:rsidP="00146AE6">
      <w:pPr>
        <w:pStyle w:val="a3"/>
        <w:spacing w:line="240" w:lineRule="auto"/>
        <w:rPr>
          <w:rFonts w:ascii="Times New Roman" w:hAnsi="Times New Roman" w:cs="Times New Roman"/>
          <w:b/>
          <w:bCs/>
          <w:sz w:val="28"/>
          <w:szCs w:val="28"/>
        </w:rPr>
      </w:pPr>
      <w:r w:rsidRPr="00424166">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424166">
        <w:rPr>
          <w:rFonts w:ascii="Times New Roman" w:hAnsi="Times New Roman" w:cs="Times New Roman"/>
          <w:b/>
          <w:bCs/>
          <w:sz w:val="28"/>
          <w:szCs w:val="28"/>
        </w:rPr>
        <w:t>қарор мекунад:</w:t>
      </w:r>
    </w:p>
    <w:p w:rsidR="00146AE6" w:rsidRPr="00424166" w:rsidRDefault="00146AE6" w:rsidP="00146AE6">
      <w:pPr>
        <w:pStyle w:val="a3"/>
        <w:spacing w:line="240" w:lineRule="auto"/>
        <w:rPr>
          <w:rFonts w:ascii="Times New Roman" w:hAnsi="Times New Roman" w:cs="Times New Roman"/>
          <w:sz w:val="28"/>
          <w:szCs w:val="28"/>
        </w:rPr>
      </w:pPr>
      <w:r w:rsidRPr="00424166">
        <w:rPr>
          <w:rFonts w:ascii="Times New Roman" w:hAnsi="Times New Roman" w:cs="Times New Roman"/>
          <w:sz w:val="28"/>
          <w:szCs w:val="28"/>
        </w:rPr>
        <w:t>Қонуни Ҷумҳурии Тоҷикистон «Дар бораи ворид намудани тағйиру иловаҳо ба Кодекси мурофиавии иқтисодии Ҷумҳурии Тоҷикистон» қабул карда шавад.</w:t>
      </w:r>
    </w:p>
    <w:p w:rsidR="00146AE6" w:rsidRPr="00424166" w:rsidRDefault="00146AE6" w:rsidP="00146AE6">
      <w:pPr>
        <w:pStyle w:val="a3"/>
        <w:spacing w:line="240" w:lineRule="auto"/>
        <w:rPr>
          <w:rFonts w:ascii="Times New Roman" w:hAnsi="Times New Roman" w:cs="Times New Roman"/>
          <w:sz w:val="28"/>
          <w:szCs w:val="28"/>
        </w:rPr>
      </w:pPr>
    </w:p>
    <w:p w:rsidR="00146AE6" w:rsidRPr="00424166" w:rsidRDefault="00146AE6" w:rsidP="00146AE6">
      <w:pPr>
        <w:pStyle w:val="a3"/>
        <w:spacing w:line="240" w:lineRule="auto"/>
        <w:ind w:firstLine="0"/>
        <w:jc w:val="left"/>
        <w:rPr>
          <w:rFonts w:ascii="Times New Roman" w:hAnsi="Times New Roman" w:cs="Times New Roman"/>
          <w:b/>
          <w:bCs/>
          <w:sz w:val="28"/>
          <w:szCs w:val="28"/>
        </w:rPr>
      </w:pPr>
      <w:r w:rsidRPr="00424166">
        <w:rPr>
          <w:rFonts w:ascii="Times New Roman" w:hAnsi="Times New Roman" w:cs="Times New Roman"/>
          <w:b/>
          <w:bCs/>
          <w:sz w:val="28"/>
          <w:szCs w:val="28"/>
        </w:rPr>
        <w:t xml:space="preserve">Муовини якуми Раиси </w:t>
      </w:r>
    </w:p>
    <w:p w:rsidR="00146AE6" w:rsidRPr="00424166" w:rsidRDefault="00146AE6" w:rsidP="00146AE6">
      <w:pPr>
        <w:pStyle w:val="a3"/>
        <w:spacing w:line="240" w:lineRule="auto"/>
        <w:ind w:firstLine="0"/>
        <w:jc w:val="left"/>
        <w:rPr>
          <w:rFonts w:ascii="Times New Roman" w:hAnsi="Times New Roman" w:cs="Times New Roman"/>
          <w:b/>
          <w:bCs/>
          <w:sz w:val="28"/>
          <w:szCs w:val="28"/>
        </w:rPr>
      </w:pPr>
      <w:r w:rsidRPr="00424166">
        <w:rPr>
          <w:rFonts w:ascii="Times New Roman" w:hAnsi="Times New Roman" w:cs="Times New Roman"/>
          <w:b/>
          <w:bCs/>
          <w:sz w:val="28"/>
          <w:szCs w:val="28"/>
        </w:rPr>
        <w:t xml:space="preserve">Маҷлиси намояндагони Маҷлиси Олии </w:t>
      </w:r>
    </w:p>
    <w:p w:rsidR="00146AE6" w:rsidRPr="00424166" w:rsidRDefault="00146AE6" w:rsidP="00146AE6">
      <w:pPr>
        <w:pStyle w:val="a3"/>
        <w:spacing w:line="240" w:lineRule="auto"/>
        <w:ind w:firstLine="0"/>
        <w:jc w:val="left"/>
        <w:rPr>
          <w:rFonts w:ascii="Times New Roman" w:hAnsi="Times New Roman" w:cs="Times New Roman"/>
          <w:b/>
          <w:bCs/>
          <w:sz w:val="28"/>
          <w:szCs w:val="28"/>
        </w:rPr>
      </w:pPr>
      <w:r w:rsidRPr="00424166">
        <w:rPr>
          <w:rFonts w:ascii="Times New Roman" w:hAnsi="Times New Roman" w:cs="Times New Roman"/>
          <w:b/>
          <w:bCs/>
          <w:sz w:val="28"/>
          <w:szCs w:val="28"/>
        </w:rPr>
        <w:t xml:space="preserve">Ҷумҳурии Тоҷикистон                   М. </w:t>
      </w:r>
      <w:r w:rsidRPr="00424166">
        <w:rPr>
          <w:rFonts w:ascii="Times New Roman" w:hAnsi="Times New Roman" w:cs="Times New Roman"/>
          <w:b/>
          <w:bCs/>
          <w:caps/>
          <w:sz w:val="28"/>
          <w:szCs w:val="28"/>
        </w:rPr>
        <w:t>Ватанзода</w:t>
      </w:r>
    </w:p>
    <w:p w:rsidR="00146AE6" w:rsidRPr="00424166" w:rsidRDefault="00146AE6" w:rsidP="00146AE6">
      <w:pPr>
        <w:pStyle w:val="a3"/>
        <w:spacing w:line="240" w:lineRule="auto"/>
        <w:ind w:firstLine="0"/>
        <w:rPr>
          <w:rFonts w:ascii="Times New Roman" w:hAnsi="Times New Roman" w:cs="Times New Roman"/>
          <w:b/>
          <w:bCs/>
          <w:sz w:val="28"/>
          <w:szCs w:val="28"/>
        </w:rPr>
      </w:pPr>
      <w:r w:rsidRPr="00424166">
        <w:rPr>
          <w:rFonts w:ascii="Times New Roman" w:hAnsi="Times New Roman" w:cs="Times New Roman"/>
          <w:b/>
          <w:bCs/>
          <w:sz w:val="28"/>
          <w:szCs w:val="28"/>
        </w:rPr>
        <w:t>ш. Душанбе, 12 октябри соли 2022, № 865</w:t>
      </w:r>
    </w:p>
    <w:p w:rsidR="0081720E" w:rsidRPr="00424166" w:rsidRDefault="0081720E" w:rsidP="00146AE6">
      <w:pPr>
        <w:rPr>
          <w:rFonts w:ascii="Times New Roman" w:hAnsi="Times New Roman" w:cs="Times New Roman"/>
          <w:szCs w:val="28"/>
        </w:rPr>
      </w:pPr>
    </w:p>
    <w:sectPr w:rsidR="0081720E" w:rsidRPr="00424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E6"/>
    <w:rsid w:val="00146AE6"/>
    <w:rsid w:val="00424166"/>
    <w:rsid w:val="0081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34DB"/>
  <w15:chartTrackingRefBased/>
  <w15:docId w15:val="{7FEFBF1D-36BF-4664-9460-12E01E5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146AE6"/>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146AE6"/>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2">
    <w:name w:val="Стиль абзаца 2"/>
    <w:basedOn w:val="a3"/>
    <w:uiPriority w:val="99"/>
    <w:rsid w:val="00146AE6"/>
    <w:pPr>
      <w:pBdr>
        <w:top w:val="single" w:sz="4" w:space="12" w:color="000000"/>
      </w:pBdr>
      <w:ind w:firstLine="0"/>
    </w:pPr>
    <w:rPr>
      <w:b/>
      <w:bCs/>
    </w:rPr>
  </w:style>
  <w:style w:type="paragraph" w:customStyle="1" w:styleId="a5">
    <w:name w:val="Ном таг"/>
    <w:basedOn w:val="a"/>
    <w:uiPriority w:val="99"/>
    <w:rsid w:val="00146AE6"/>
    <w:pPr>
      <w:autoSpaceDE w:val="0"/>
      <w:autoSpaceDN w:val="0"/>
      <w:adjustRightInd w:val="0"/>
      <w:spacing w:line="200" w:lineRule="atLeast"/>
      <w:jc w:val="both"/>
      <w:textAlignment w:val="center"/>
    </w:pPr>
    <w:rPr>
      <w:rFonts w:ascii="Arial Tj" w:hAnsi="Arial Tj" w:cs="Arial Tj"/>
      <w:b/>
      <w:bCs/>
      <w:color w:val="000000"/>
      <w:sz w:val="18"/>
      <w:szCs w:val="18"/>
    </w:rPr>
  </w:style>
  <w:style w:type="paragraph" w:customStyle="1" w:styleId="a6">
    <w:name w:val="[Без стиля]"/>
    <w:rsid w:val="00146AE6"/>
    <w:pPr>
      <w:autoSpaceDE w:val="0"/>
      <w:autoSpaceDN w:val="0"/>
      <w:adjustRightInd w:val="0"/>
      <w:spacing w:line="288" w:lineRule="auto"/>
      <w:textAlignment w:val="center"/>
    </w:pPr>
    <w:rPr>
      <w:rFonts w:ascii="Minion Pro" w:hAnsi="Minion Pro" w:cs="Minion Pro"/>
      <w:color w:val="000000"/>
      <w:sz w:val="24"/>
      <w:szCs w:val="24"/>
    </w:rPr>
  </w:style>
  <w:style w:type="character" w:styleId="a7">
    <w:name w:val="Emphasis"/>
    <w:basedOn w:val="a0"/>
    <w:uiPriority w:val="99"/>
    <w:qFormat/>
    <w:rsid w:val="00146AE6"/>
    <w:rPr>
      <w:i/>
      <w:i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2022-12-29T13:01:00Z</dcterms:created>
  <dcterms:modified xsi:type="dcterms:W3CDTF">2022-12-29T13:02:00Z</dcterms:modified>
</cp:coreProperties>
</file>