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1CD9" w:rsidRPr="00A10D73" w:rsidRDefault="00A10D73" w:rsidP="00A10D73">
      <w:pPr>
        <w:ind w:left="567" w:firstLine="0"/>
        <w:jc w:val="center"/>
        <w:rPr>
          <w:b/>
        </w:rPr>
      </w:pPr>
      <w:r w:rsidRPr="00A10D73">
        <w:rPr>
          <w:rFonts w:ascii="Cambria" w:hAnsi="Cambria" w:cs="Cambria"/>
          <w:b/>
        </w:rPr>
        <w:t>Қ</w:t>
      </w:r>
      <w:r w:rsidRPr="00A10D73">
        <w:rPr>
          <w:rFonts w:cs="Times New Roman Tj"/>
          <w:b/>
        </w:rPr>
        <w:t>ОНУНИ</w:t>
      </w:r>
      <w:r w:rsidRPr="00A10D73">
        <w:rPr>
          <w:b/>
        </w:rPr>
        <w:t xml:space="preserve"> </w:t>
      </w:r>
      <w:r w:rsidRPr="00A10D73">
        <w:rPr>
          <w:rFonts w:ascii="Cambria" w:hAnsi="Cambria" w:cs="Cambria"/>
          <w:b/>
        </w:rPr>
        <w:t>Ҷ</w:t>
      </w:r>
      <w:r w:rsidRPr="00A10D73">
        <w:rPr>
          <w:rFonts w:cs="Times New Roman Tj"/>
          <w:b/>
        </w:rPr>
        <w:t>УМ</w:t>
      </w:r>
      <w:r w:rsidRPr="00A10D73">
        <w:rPr>
          <w:rFonts w:ascii="Cambria" w:hAnsi="Cambria" w:cs="Cambria"/>
          <w:b/>
        </w:rPr>
        <w:t>Ҳ</w:t>
      </w:r>
      <w:r w:rsidRPr="00A10D73">
        <w:rPr>
          <w:rFonts w:cs="Times New Roman Tj"/>
          <w:b/>
        </w:rPr>
        <w:t>УРИИ</w:t>
      </w:r>
      <w:r w:rsidRPr="00A10D73">
        <w:rPr>
          <w:b/>
        </w:rPr>
        <w:t xml:space="preserve"> </w:t>
      </w:r>
      <w:r w:rsidRPr="00A10D73">
        <w:rPr>
          <w:rFonts w:cs="Times New Roman Tj"/>
          <w:b/>
        </w:rPr>
        <w:t>ТО</w:t>
      </w:r>
      <w:r w:rsidRPr="00A10D73">
        <w:rPr>
          <w:rFonts w:ascii="Cambria" w:hAnsi="Cambria" w:cs="Cambria"/>
          <w:b/>
        </w:rPr>
        <w:t>Ҷ</w:t>
      </w:r>
      <w:r w:rsidRPr="00A10D73">
        <w:rPr>
          <w:rFonts w:cs="Times New Roman Tj"/>
          <w:b/>
        </w:rPr>
        <w:t>ИКИСТОН</w:t>
      </w:r>
      <w:r w:rsidRPr="00A10D73">
        <w:rPr>
          <w:rFonts w:cs="Times New Roman Tj"/>
          <w:b/>
          <w:lang w:val="tg-Cyrl-TJ"/>
        </w:rPr>
        <w:t xml:space="preserve"> </w:t>
      </w:r>
      <w:r w:rsidRPr="00A10D73">
        <w:rPr>
          <w:b/>
        </w:rPr>
        <w:t>ОИД БА ВОРИД НАМУДАНИ ТА</w:t>
      </w:r>
      <w:r w:rsidRPr="00A10D73">
        <w:rPr>
          <w:rFonts w:ascii="Cambria" w:hAnsi="Cambria" w:cs="Cambria"/>
          <w:b/>
        </w:rPr>
        <w:t>Ғ</w:t>
      </w:r>
      <w:r w:rsidRPr="00A10D73">
        <w:rPr>
          <w:rFonts w:cs="Times New Roman Tj"/>
          <w:b/>
        </w:rPr>
        <w:t>ЙИРУ</w:t>
      </w:r>
      <w:r w:rsidRPr="00A10D73">
        <w:rPr>
          <w:b/>
        </w:rPr>
        <w:t xml:space="preserve"> </w:t>
      </w:r>
      <w:r w:rsidRPr="00A10D73">
        <w:rPr>
          <w:rFonts w:cs="Times New Roman Tj"/>
          <w:b/>
        </w:rPr>
        <w:t>ИЛОВА</w:t>
      </w:r>
      <w:r w:rsidRPr="00A10D73">
        <w:rPr>
          <w:rFonts w:ascii="Cambria" w:hAnsi="Cambria" w:cs="Cambria"/>
          <w:b/>
        </w:rPr>
        <w:t>Ҳ</w:t>
      </w:r>
      <w:r w:rsidRPr="00A10D73">
        <w:rPr>
          <w:rFonts w:cs="Times New Roman Tj"/>
          <w:b/>
        </w:rPr>
        <w:t>О</w:t>
      </w:r>
      <w:r w:rsidRPr="00A10D73">
        <w:rPr>
          <w:b/>
        </w:rPr>
        <w:t xml:space="preserve"> </w:t>
      </w:r>
      <w:r w:rsidRPr="00A10D73">
        <w:rPr>
          <w:rFonts w:cs="Times New Roman Tj"/>
          <w:b/>
        </w:rPr>
        <w:t>БА</w:t>
      </w:r>
      <w:r w:rsidRPr="00A10D73">
        <w:rPr>
          <w:b/>
        </w:rPr>
        <w:t xml:space="preserve"> </w:t>
      </w:r>
      <w:r w:rsidRPr="00A10D73">
        <w:rPr>
          <w:rFonts w:ascii="Cambria" w:hAnsi="Cambria" w:cs="Cambria"/>
          <w:b/>
        </w:rPr>
        <w:t>Қ</w:t>
      </w:r>
      <w:r w:rsidRPr="00A10D73">
        <w:rPr>
          <w:rFonts w:cs="Times New Roman Tj"/>
          <w:b/>
        </w:rPr>
        <w:t>ОНУНИ</w:t>
      </w:r>
      <w:r w:rsidRPr="00A10D73">
        <w:rPr>
          <w:b/>
        </w:rPr>
        <w:t xml:space="preserve"> </w:t>
      </w:r>
      <w:r w:rsidRPr="00A10D73">
        <w:rPr>
          <w:rFonts w:ascii="Cambria" w:hAnsi="Cambria" w:cs="Cambria"/>
          <w:b/>
        </w:rPr>
        <w:t>Ҷ</w:t>
      </w:r>
      <w:r w:rsidRPr="00A10D73">
        <w:rPr>
          <w:rFonts w:cs="Times New Roman Tj"/>
          <w:b/>
        </w:rPr>
        <w:t>УМ</w:t>
      </w:r>
      <w:r w:rsidRPr="00A10D73">
        <w:rPr>
          <w:rFonts w:ascii="Cambria" w:hAnsi="Cambria" w:cs="Cambria"/>
          <w:b/>
        </w:rPr>
        <w:t>Ҳ</w:t>
      </w:r>
      <w:r w:rsidRPr="00A10D73">
        <w:rPr>
          <w:rFonts w:cs="Times New Roman Tj"/>
          <w:b/>
        </w:rPr>
        <w:t>УРИИ</w:t>
      </w:r>
      <w:r w:rsidRPr="00A10D73">
        <w:rPr>
          <w:b/>
        </w:rPr>
        <w:t xml:space="preserve"> </w:t>
      </w:r>
      <w:r w:rsidRPr="00A10D73">
        <w:rPr>
          <w:rFonts w:cs="Times New Roman Tj"/>
          <w:b/>
        </w:rPr>
        <w:t>ТО</w:t>
      </w:r>
      <w:r w:rsidRPr="00A10D73">
        <w:rPr>
          <w:rFonts w:ascii="Cambria" w:hAnsi="Cambria" w:cs="Cambria"/>
          <w:b/>
        </w:rPr>
        <w:t>Ҷ</w:t>
      </w:r>
      <w:r w:rsidRPr="00A10D73">
        <w:rPr>
          <w:rFonts w:cs="Times New Roman Tj"/>
          <w:b/>
        </w:rPr>
        <w:t>ИКИСТОН</w:t>
      </w:r>
      <w:r w:rsidRPr="00A10D73">
        <w:rPr>
          <w:b/>
        </w:rPr>
        <w:t xml:space="preserve"> «ДАР БОРАИ</w:t>
      </w:r>
      <w:r w:rsidRPr="00A10D73">
        <w:rPr>
          <w:b/>
          <w:lang w:val="tg-Cyrl-TJ"/>
        </w:rPr>
        <w:t xml:space="preserve"> </w:t>
      </w:r>
      <w:r w:rsidRPr="00A10D73">
        <w:rPr>
          <w:b/>
        </w:rPr>
        <w:t>ДИГАР ПАРДОХТ</w:t>
      </w:r>
      <w:r w:rsidRPr="00A10D73">
        <w:rPr>
          <w:rFonts w:ascii="Cambria" w:hAnsi="Cambria" w:cs="Cambria"/>
          <w:b/>
        </w:rPr>
        <w:t>Ҳ</w:t>
      </w:r>
      <w:r w:rsidRPr="00A10D73">
        <w:rPr>
          <w:rFonts w:cs="Times New Roman Tj"/>
          <w:b/>
        </w:rPr>
        <w:t>ОИ</w:t>
      </w:r>
      <w:r w:rsidRPr="00A10D73">
        <w:rPr>
          <w:b/>
        </w:rPr>
        <w:t xml:space="preserve"> </w:t>
      </w:r>
      <w:r w:rsidRPr="00A10D73">
        <w:rPr>
          <w:rFonts w:ascii="Cambria" w:hAnsi="Cambria" w:cs="Cambria"/>
          <w:b/>
        </w:rPr>
        <w:t>Ҳ</w:t>
      </w:r>
      <w:r w:rsidRPr="00A10D73">
        <w:rPr>
          <w:rFonts w:cs="Times New Roman Tj"/>
          <w:b/>
        </w:rPr>
        <w:t>АТМ</w:t>
      </w:r>
      <w:r w:rsidRPr="00A10D73">
        <w:rPr>
          <w:rFonts w:ascii="Cambria" w:hAnsi="Cambria" w:cs="Cambria"/>
          <w:b/>
        </w:rPr>
        <w:t>Ӣ</w:t>
      </w:r>
      <w:r w:rsidRPr="00A10D73">
        <w:rPr>
          <w:b/>
        </w:rPr>
        <w:t xml:space="preserve"> </w:t>
      </w:r>
      <w:r w:rsidRPr="00A10D73">
        <w:rPr>
          <w:rFonts w:cs="Times New Roman Tj"/>
          <w:b/>
        </w:rPr>
        <w:t>БА</w:t>
      </w:r>
      <w:r w:rsidRPr="00A10D73">
        <w:rPr>
          <w:b/>
        </w:rPr>
        <w:t xml:space="preserve"> </w:t>
      </w:r>
      <w:r w:rsidRPr="00A10D73">
        <w:rPr>
          <w:rFonts w:cs="Times New Roman Tj"/>
          <w:b/>
        </w:rPr>
        <w:t>БУ</w:t>
      </w:r>
      <w:r w:rsidRPr="00A10D73">
        <w:rPr>
          <w:rFonts w:ascii="Cambria" w:hAnsi="Cambria" w:cs="Cambria"/>
          <w:b/>
        </w:rPr>
        <w:t>Ҷ</w:t>
      </w:r>
      <w:r w:rsidRPr="00A10D73">
        <w:rPr>
          <w:rFonts w:cs="Times New Roman Tj"/>
          <w:b/>
        </w:rPr>
        <w:t>ЕТ»</w:t>
      </w:r>
      <w:bookmarkStart w:id="0" w:name="_GoBack"/>
      <w:bookmarkEnd w:id="0"/>
    </w:p>
    <w:p w:rsidR="00021CD9" w:rsidRPr="006747CA" w:rsidRDefault="00021CD9" w:rsidP="00021CD9">
      <w:pPr>
        <w:pStyle w:val="a3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21CD9" w:rsidRPr="006747CA" w:rsidRDefault="00021CD9" w:rsidP="00021CD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u w:color="000000"/>
        </w:rPr>
      </w:pPr>
      <w:r w:rsidRPr="006747CA">
        <w:rPr>
          <w:rFonts w:ascii="Times New Roman" w:hAnsi="Times New Roman" w:cs="Times New Roman"/>
          <w:b/>
          <w:bCs/>
          <w:sz w:val="28"/>
          <w:szCs w:val="28"/>
        </w:rPr>
        <w:t>Моддаи 1.</w:t>
      </w:r>
      <w:r w:rsidRPr="006747CA">
        <w:rPr>
          <w:rFonts w:ascii="Times New Roman" w:hAnsi="Times New Roman" w:cs="Times New Roman"/>
          <w:sz w:val="28"/>
          <w:szCs w:val="28"/>
        </w:rPr>
        <w:t xml:space="preserve"> Ба Қонуни Ҷумҳурии Тоҷикистон «</w:t>
      </w:r>
      <w:r w:rsidRPr="006747CA">
        <w:rPr>
          <w:rStyle w:val="a6"/>
          <w:rFonts w:ascii="Times New Roman" w:hAnsi="Times New Roman" w:cs="Times New Roman"/>
          <w:sz w:val="28"/>
          <w:szCs w:val="28"/>
          <w:u w:color="000000"/>
        </w:rPr>
        <w:t>Дар бораи дигар пардохтҳои ҳатмӣ ба буҷет</w:t>
      </w:r>
      <w:r w:rsidRPr="006747CA">
        <w:rPr>
          <w:rFonts w:ascii="Times New Roman" w:hAnsi="Times New Roman" w:cs="Times New Roman"/>
          <w:sz w:val="28"/>
          <w:szCs w:val="28"/>
          <w:u w:color="000000"/>
        </w:rPr>
        <w:t>» аз 28 июли соли 2006 (Ахбори Маҷлиси Олии Ҷумҳурии Тоҷикистон, с. 2006, №7, мод. 345; с. 2009, №5, мод. 327; с. 2010, №1, мод. 3; с. 2011, №12, мод. 848; с. 2013, №3, мод. 191; с. 2015, №11, мод. 971; с. 2016, №7, мод. 629, №11, мод. 884; с. 2019, №4-5, мод. 230, №6, мод. 324, мод. 325; с. 2021, №6, мод. 396) тағйиру иловаҳои зерин ворид карда шаванд:</w:t>
      </w:r>
    </w:p>
    <w:p w:rsidR="00021CD9" w:rsidRPr="006747CA" w:rsidRDefault="00021CD9" w:rsidP="00021CD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47CA">
        <w:rPr>
          <w:rFonts w:ascii="Times New Roman" w:hAnsi="Times New Roman" w:cs="Times New Roman"/>
          <w:sz w:val="28"/>
          <w:szCs w:val="28"/>
        </w:rPr>
        <w:t>Дар моддаи 5:</w:t>
      </w:r>
    </w:p>
    <w:p w:rsidR="00021CD9" w:rsidRPr="006747CA" w:rsidRDefault="00021CD9" w:rsidP="00021CD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47CA">
        <w:rPr>
          <w:rFonts w:ascii="Times New Roman" w:hAnsi="Times New Roman" w:cs="Times New Roman"/>
          <w:sz w:val="28"/>
          <w:szCs w:val="28"/>
        </w:rPr>
        <w:t xml:space="preserve">қисми 2 бо мазмуни зерин илова карда шавад: </w:t>
      </w:r>
    </w:p>
    <w:p w:rsidR="00021CD9" w:rsidRPr="006747CA" w:rsidRDefault="00021CD9" w:rsidP="00021CD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47CA">
        <w:rPr>
          <w:rFonts w:ascii="Times New Roman" w:hAnsi="Times New Roman" w:cs="Times New Roman"/>
          <w:sz w:val="28"/>
          <w:szCs w:val="28"/>
        </w:rPr>
        <w:t>«2. Пардохтҳои ҳатмии дар Қонуни мазкур пешбинишуда тариқи ғайринақдӣ тавассути ташкилотҳои қарзии молиявӣ ва инфрасохтори дигари қабули пардохтҳои ғайринақдӣ пардохт карда мешаванд.»;</w:t>
      </w:r>
    </w:p>
    <w:p w:rsidR="00021CD9" w:rsidRPr="006747CA" w:rsidRDefault="00021CD9" w:rsidP="00021CD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47CA">
        <w:rPr>
          <w:rFonts w:ascii="Times New Roman" w:hAnsi="Times New Roman" w:cs="Times New Roman"/>
          <w:sz w:val="28"/>
          <w:szCs w:val="28"/>
        </w:rPr>
        <w:t>- қисми 2 қисми 3 ҳисобида шавад.</w:t>
      </w:r>
    </w:p>
    <w:p w:rsidR="00021CD9" w:rsidRPr="006747CA" w:rsidRDefault="00021CD9" w:rsidP="00021CD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47CA">
        <w:rPr>
          <w:rFonts w:ascii="Times New Roman" w:hAnsi="Times New Roman" w:cs="Times New Roman"/>
          <w:sz w:val="28"/>
          <w:szCs w:val="28"/>
        </w:rPr>
        <w:t>2. Қисми 2 моддаи 22 дар таҳрири зерин ифода карда шавад:</w:t>
      </w:r>
    </w:p>
    <w:p w:rsidR="00021CD9" w:rsidRPr="006747CA" w:rsidRDefault="00021CD9" w:rsidP="00021CD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47CA">
        <w:rPr>
          <w:rFonts w:ascii="Times New Roman" w:hAnsi="Times New Roman" w:cs="Times New Roman"/>
          <w:sz w:val="28"/>
          <w:szCs w:val="28"/>
        </w:rPr>
        <w:t>«2. Хироҷ ҳангоми барасмиятдарории гумрукӣ тариқи ғайринақдӣ тавассути ташкилотҳои қарзии молиявӣ ва инфрасохтори дигари қабули пардохтҳои ғайринақдӣ пардохт карда мешавад.».</w:t>
      </w:r>
    </w:p>
    <w:p w:rsidR="00021CD9" w:rsidRPr="006747CA" w:rsidRDefault="00021CD9" w:rsidP="00021CD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47CA">
        <w:rPr>
          <w:rFonts w:ascii="Times New Roman" w:hAnsi="Times New Roman" w:cs="Times New Roman"/>
          <w:sz w:val="28"/>
          <w:szCs w:val="28"/>
        </w:rPr>
        <w:t>3. Дар моддаи 29:</w:t>
      </w:r>
    </w:p>
    <w:p w:rsidR="00021CD9" w:rsidRPr="006747CA" w:rsidRDefault="00021CD9" w:rsidP="00021CD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47CA">
        <w:rPr>
          <w:rFonts w:ascii="Times New Roman" w:hAnsi="Times New Roman" w:cs="Times New Roman"/>
          <w:sz w:val="28"/>
          <w:szCs w:val="28"/>
        </w:rPr>
        <w:t>- қисми 6 дар таҳрири зерин ифода карда шавад:</w:t>
      </w:r>
    </w:p>
    <w:p w:rsidR="00021CD9" w:rsidRPr="006747CA" w:rsidRDefault="00021CD9" w:rsidP="00021CD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47CA">
        <w:rPr>
          <w:rFonts w:ascii="Times New Roman" w:hAnsi="Times New Roman" w:cs="Times New Roman"/>
          <w:sz w:val="28"/>
          <w:szCs w:val="28"/>
        </w:rPr>
        <w:t>«6. Хироҷ пардохта мешавад:</w:t>
      </w:r>
    </w:p>
    <w:p w:rsidR="00021CD9" w:rsidRPr="006747CA" w:rsidRDefault="00021CD9" w:rsidP="00021CD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47CA">
        <w:rPr>
          <w:rFonts w:ascii="Times New Roman" w:hAnsi="Times New Roman" w:cs="Times New Roman"/>
          <w:sz w:val="28"/>
          <w:szCs w:val="28"/>
        </w:rPr>
        <w:t>- дар ҳудуди Ҷумҳурии Тоҷикистон – тариқи ғайринақдӣ тавассути ташкилотҳои қарзии молиявӣ ва инфрасохтори дигари қабули пардохтҳои ғайринақдӣ;</w:t>
      </w:r>
    </w:p>
    <w:p w:rsidR="00021CD9" w:rsidRPr="006747CA" w:rsidRDefault="00021CD9" w:rsidP="00021CD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47CA">
        <w:rPr>
          <w:rFonts w:ascii="Times New Roman" w:hAnsi="Times New Roman" w:cs="Times New Roman"/>
          <w:sz w:val="28"/>
          <w:szCs w:val="28"/>
        </w:rPr>
        <w:t>- берун аз ҳудуди Ҷумҳурии Тоҷикистон - тариқи ғайринақдӣ тавассути ташкилотҳои қарзии молиявӣ ва инфрасохтори дигари қабули пардохтҳои ғайринақдӣ ба ҳисоби бонкии махсус (транзит)-и намояндагии дипломатӣ ё муассисаи консулӣ.»;</w:t>
      </w:r>
    </w:p>
    <w:p w:rsidR="00021CD9" w:rsidRPr="006747CA" w:rsidRDefault="00021CD9" w:rsidP="00021CD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47CA">
        <w:rPr>
          <w:rFonts w:ascii="Times New Roman" w:hAnsi="Times New Roman" w:cs="Times New Roman"/>
          <w:sz w:val="28"/>
          <w:szCs w:val="28"/>
        </w:rPr>
        <w:t>- аз қисми 8 калимаҳои «бо пули нақд» хориҷ карда шаванд.</w:t>
      </w:r>
    </w:p>
    <w:p w:rsidR="00021CD9" w:rsidRPr="006747CA" w:rsidRDefault="00021CD9" w:rsidP="00021CD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47CA">
        <w:rPr>
          <w:rFonts w:ascii="Times New Roman" w:hAnsi="Times New Roman" w:cs="Times New Roman"/>
          <w:sz w:val="28"/>
          <w:szCs w:val="28"/>
        </w:rPr>
        <w:t>4. Дар моддаи 54:</w:t>
      </w:r>
    </w:p>
    <w:p w:rsidR="00021CD9" w:rsidRPr="006747CA" w:rsidRDefault="00021CD9" w:rsidP="00021CD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47CA">
        <w:rPr>
          <w:rFonts w:ascii="Times New Roman" w:hAnsi="Times New Roman" w:cs="Times New Roman"/>
          <w:sz w:val="28"/>
          <w:szCs w:val="28"/>
        </w:rPr>
        <w:t>- ба қисми 1 пас аз калимаи «иҷозат» калимаҳои «тариқи ғайринақдӣ» илова карда шаванд;</w:t>
      </w:r>
    </w:p>
    <w:p w:rsidR="00021CD9" w:rsidRPr="006747CA" w:rsidRDefault="00021CD9" w:rsidP="00021CD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47CA">
        <w:rPr>
          <w:rFonts w:ascii="Times New Roman" w:hAnsi="Times New Roman" w:cs="Times New Roman"/>
          <w:sz w:val="28"/>
          <w:szCs w:val="28"/>
        </w:rPr>
        <w:t>- қисмҳои 2 ва 3 хориҷ карда шаванд;</w:t>
      </w:r>
    </w:p>
    <w:p w:rsidR="00021CD9" w:rsidRPr="006747CA" w:rsidRDefault="00021CD9" w:rsidP="00021CD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47CA">
        <w:rPr>
          <w:rFonts w:ascii="Times New Roman" w:hAnsi="Times New Roman" w:cs="Times New Roman"/>
          <w:sz w:val="28"/>
          <w:szCs w:val="28"/>
        </w:rPr>
        <w:t>- қисми 4 қисми 2 ҳисобида шавад.</w:t>
      </w:r>
    </w:p>
    <w:p w:rsidR="00021CD9" w:rsidRPr="006747CA" w:rsidRDefault="00021CD9" w:rsidP="00021CD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47CA">
        <w:rPr>
          <w:rFonts w:ascii="Times New Roman" w:hAnsi="Times New Roman" w:cs="Times New Roman"/>
          <w:sz w:val="28"/>
          <w:szCs w:val="28"/>
        </w:rPr>
        <w:t>5. Қисми 3 моддаи 55 дар таҳрири зерин ифода карда шавад:</w:t>
      </w:r>
    </w:p>
    <w:p w:rsidR="00021CD9" w:rsidRPr="006747CA" w:rsidRDefault="00021CD9" w:rsidP="00021CD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47CA">
        <w:rPr>
          <w:rFonts w:ascii="Times New Roman" w:hAnsi="Times New Roman" w:cs="Times New Roman"/>
          <w:sz w:val="28"/>
          <w:szCs w:val="28"/>
        </w:rPr>
        <w:t>«3. Пардохт барои истифодаи ҷангал то гирифтани билети ҷангал тариқи ғайринақдӣ тавассути ташкилотҳои қарзии молиявӣ ва инфрасохтори дигари қабули пардохтҳои ғайринақдӣ сурат мегирад.».</w:t>
      </w:r>
    </w:p>
    <w:p w:rsidR="00021CD9" w:rsidRPr="006747CA" w:rsidRDefault="00021CD9" w:rsidP="00021CD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47CA">
        <w:rPr>
          <w:rFonts w:ascii="Times New Roman" w:hAnsi="Times New Roman" w:cs="Times New Roman"/>
          <w:sz w:val="28"/>
          <w:szCs w:val="28"/>
        </w:rPr>
        <w:t>6. Қисми 1 моддаи 63 дар таҳрири зерин ифода карда шавад:</w:t>
      </w:r>
    </w:p>
    <w:p w:rsidR="00021CD9" w:rsidRPr="006747CA" w:rsidRDefault="00021CD9" w:rsidP="00021CD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47CA">
        <w:rPr>
          <w:rFonts w:ascii="Times New Roman" w:hAnsi="Times New Roman" w:cs="Times New Roman"/>
          <w:sz w:val="28"/>
          <w:szCs w:val="28"/>
        </w:rPr>
        <w:t>«1. Пардохти маблағ тариқи ғайринақдӣ бо роҳи гузаронидани маблағ тавассути ташкилотҳои қарзии молиявӣ ва инфрасохтори дигари қабули пардохтҳои ғайринақдӣ анҷом дода мешавад.».</w:t>
      </w:r>
    </w:p>
    <w:p w:rsidR="00021CD9" w:rsidRPr="006747CA" w:rsidRDefault="00021CD9" w:rsidP="00021CD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47CA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Моддаи 2.</w:t>
      </w:r>
      <w:r w:rsidRPr="006747CA">
        <w:rPr>
          <w:rFonts w:ascii="Times New Roman" w:hAnsi="Times New Roman" w:cs="Times New Roman"/>
          <w:sz w:val="28"/>
          <w:szCs w:val="28"/>
        </w:rPr>
        <w:t xml:space="preserve"> Қонуни мазкур пас аз 1 моҳи интишори расмӣ мавриди амал қарор дода шавад. </w:t>
      </w:r>
    </w:p>
    <w:p w:rsidR="00021CD9" w:rsidRPr="006747CA" w:rsidRDefault="00021CD9" w:rsidP="00021CD9">
      <w:pPr>
        <w:pStyle w:val="a3"/>
        <w:spacing w:line="240" w:lineRule="auto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21CD9" w:rsidRPr="006747CA" w:rsidRDefault="00021CD9" w:rsidP="00021CD9">
      <w:pPr>
        <w:pStyle w:val="a3"/>
        <w:spacing w:line="240" w:lineRule="auto"/>
        <w:ind w:firstLine="0"/>
        <w:rPr>
          <w:rFonts w:ascii="Times New Roman" w:hAnsi="Times New Roman" w:cs="Times New Roman"/>
          <w:b/>
          <w:bCs/>
          <w:caps/>
          <w:sz w:val="28"/>
          <w:szCs w:val="28"/>
        </w:rPr>
      </w:pPr>
      <w:proofErr w:type="gramStart"/>
      <w:r w:rsidRPr="006747CA">
        <w:rPr>
          <w:rFonts w:ascii="Times New Roman" w:hAnsi="Times New Roman" w:cs="Times New Roman"/>
          <w:b/>
          <w:bCs/>
          <w:sz w:val="28"/>
          <w:szCs w:val="28"/>
        </w:rPr>
        <w:t>Президенти  Ҷумҳурии</w:t>
      </w:r>
      <w:proofErr w:type="gramEnd"/>
      <w:r w:rsidRPr="006747CA">
        <w:rPr>
          <w:rFonts w:ascii="Times New Roman" w:hAnsi="Times New Roman" w:cs="Times New Roman"/>
          <w:b/>
          <w:bCs/>
          <w:sz w:val="28"/>
          <w:szCs w:val="28"/>
        </w:rPr>
        <w:t xml:space="preserve"> Тоҷикистон         Эмомалӣ </w:t>
      </w:r>
      <w:r w:rsidRPr="006747CA">
        <w:rPr>
          <w:rFonts w:ascii="Times New Roman" w:hAnsi="Times New Roman" w:cs="Times New Roman"/>
          <w:b/>
          <w:bCs/>
          <w:caps/>
          <w:sz w:val="28"/>
          <w:szCs w:val="28"/>
        </w:rPr>
        <w:t>Раҳмон</w:t>
      </w:r>
    </w:p>
    <w:p w:rsidR="00021CD9" w:rsidRPr="006747CA" w:rsidRDefault="00021CD9" w:rsidP="00021CD9">
      <w:pPr>
        <w:pStyle w:val="a3"/>
        <w:spacing w:after="227" w:line="240" w:lineRule="auto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6747CA">
        <w:rPr>
          <w:rFonts w:ascii="Times New Roman" w:hAnsi="Times New Roman" w:cs="Times New Roman"/>
          <w:b/>
          <w:bCs/>
          <w:sz w:val="28"/>
          <w:szCs w:val="28"/>
        </w:rPr>
        <w:t>ш. Душанбе, 13 ноябри соли 2023, № 2005</w:t>
      </w:r>
    </w:p>
    <w:p w:rsidR="00021CD9" w:rsidRPr="006747CA" w:rsidRDefault="00021CD9" w:rsidP="00021CD9">
      <w:pPr>
        <w:pStyle w:val="a5"/>
        <w:spacing w:line="240" w:lineRule="auto"/>
        <w:jc w:val="center"/>
        <w:rPr>
          <w:rFonts w:ascii="Times New Roman" w:hAnsi="Times New Roman" w:cs="Times New Roman"/>
          <w:w w:val="100"/>
          <w:sz w:val="28"/>
          <w:szCs w:val="28"/>
        </w:rPr>
      </w:pPr>
      <w:r w:rsidRPr="006747CA">
        <w:rPr>
          <w:rFonts w:ascii="Times New Roman" w:hAnsi="Times New Roman" w:cs="Times New Roman"/>
          <w:w w:val="100"/>
          <w:sz w:val="28"/>
          <w:szCs w:val="28"/>
        </w:rPr>
        <w:t>Қарори</w:t>
      </w:r>
    </w:p>
    <w:p w:rsidR="00021CD9" w:rsidRPr="006747CA" w:rsidRDefault="00021CD9" w:rsidP="00021CD9">
      <w:pPr>
        <w:pStyle w:val="a5"/>
        <w:spacing w:line="240" w:lineRule="auto"/>
        <w:jc w:val="center"/>
        <w:rPr>
          <w:rFonts w:ascii="Times New Roman" w:hAnsi="Times New Roman" w:cs="Times New Roman"/>
          <w:w w:val="100"/>
          <w:sz w:val="28"/>
          <w:szCs w:val="28"/>
        </w:rPr>
      </w:pPr>
      <w:r w:rsidRPr="006747CA">
        <w:rPr>
          <w:rFonts w:ascii="Times New Roman" w:hAnsi="Times New Roman" w:cs="Times New Roman"/>
          <w:w w:val="100"/>
          <w:sz w:val="28"/>
          <w:szCs w:val="28"/>
        </w:rPr>
        <w:t>Маҷлиси миллии Маҷлиси Олии Ҷумҳурии Тоҷикистон</w:t>
      </w:r>
    </w:p>
    <w:p w:rsidR="00021CD9" w:rsidRPr="006747CA" w:rsidRDefault="00021CD9" w:rsidP="00021CD9">
      <w:pPr>
        <w:pStyle w:val="a3"/>
        <w:suppressAutoHyphens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21CD9" w:rsidRPr="006747CA" w:rsidRDefault="00021CD9" w:rsidP="00021CD9">
      <w:pPr>
        <w:pStyle w:val="a3"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47CA">
        <w:rPr>
          <w:rFonts w:ascii="Times New Roman" w:hAnsi="Times New Roman" w:cs="Times New Roman"/>
          <w:b/>
          <w:bCs/>
          <w:sz w:val="28"/>
          <w:szCs w:val="28"/>
        </w:rPr>
        <w:t>Дар бораи Қонуни Ҷумҳурии Тоҷикистон «Оид ба ворид намудани тағйиру иловаҳо ба Қонуни Ҷумҳурии Тоҷикистон «Дар бораи дигар пардохтҳои ҳатмӣ ба буҷет»</w:t>
      </w:r>
    </w:p>
    <w:p w:rsidR="00021CD9" w:rsidRPr="006747CA" w:rsidRDefault="00021CD9" w:rsidP="00021CD9">
      <w:pPr>
        <w:pStyle w:val="a3"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21CD9" w:rsidRPr="006747CA" w:rsidRDefault="00021CD9" w:rsidP="00021CD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47CA">
        <w:rPr>
          <w:rFonts w:ascii="Times New Roman" w:hAnsi="Times New Roman" w:cs="Times New Roman"/>
          <w:sz w:val="28"/>
          <w:szCs w:val="28"/>
        </w:rPr>
        <w:t xml:space="preserve">Мутобиқи моддаи 60 Конститутсияи Ҷумҳурии Тоҷикистон Маҷлиси миллии Маҷлиси Олии Ҷумҳурии Тоҷикистон </w:t>
      </w:r>
      <w:r w:rsidRPr="006747CA">
        <w:rPr>
          <w:rFonts w:ascii="Times New Roman" w:hAnsi="Times New Roman" w:cs="Times New Roman"/>
          <w:b/>
          <w:bCs/>
          <w:sz w:val="28"/>
          <w:szCs w:val="28"/>
        </w:rPr>
        <w:t>қарор мекунад:</w:t>
      </w:r>
      <w:r w:rsidRPr="006747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1CD9" w:rsidRPr="006747CA" w:rsidRDefault="00021CD9" w:rsidP="00021CD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47CA">
        <w:rPr>
          <w:rFonts w:ascii="Times New Roman" w:hAnsi="Times New Roman" w:cs="Times New Roman"/>
          <w:sz w:val="28"/>
          <w:szCs w:val="28"/>
        </w:rPr>
        <w:t>Қонуни Ҷумҳурии Тоҷикистон «Оид ба ворид намудани ­тағйиру иловаҳо ба Қонуни Ҷумҳурии Тоҷикистон «Дар бораи дигар пардохтҳои ҳатмӣ ба буҷет» ҷонибдорӣ карда шавад.</w:t>
      </w:r>
    </w:p>
    <w:p w:rsidR="00021CD9" w:rsidRPr="006747CA" w:rsidRDefault="00021CD9" w:rsidP="00021CD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21CD9" w:rsidRPr="006747CA" w:rsidRDefault="00021CD9" w:rsidP="00021CD9">
      <w:pPr>
        <w:pStyle w:val="a3"/>
        <w:spacing w:line="240" w:lineRule="auto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6747CA">
        <w:rPr>
          <w:rFonts w:ascii="Times New Roman" w:hAnsi="Times New Roman" w:cs="Times New Roman"/>
          <w:b/>
          <w:bCs/>
          <w:sz w:val="28"/>
          <w:szCs w:val="28"/>
        </w:rPr>
        <w:t xml:space="preserve">Раиси Маҷлиси миллии </w:t>
      </w:r>
    </w:p>
    <w:p w:rsidR="00021CD9" w:rsidRPr="006747CA" w:rsidRDefault="00021CD9" w:rsidP="00021CD9">
      <w:pPr>
        <w:pStyle w:val="a3"/>
        <w:spacing w:line="240" w:lineRule="auto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6747CA">
        <w:rPr>
          <w:rFonts w:ascii="Times New Roman" w:hAnsi="Times New Roman" w:cs="Times New Roman"/>
          <w:b/>
          <w:bCs/>
          <w:sz w:val="28"/>
          <w:szCs w:val="28"/>
        </w:rPr>
        <w:t xml:space="preserve">Маҷлиси Олии Ҷумҳурии Тоҷикистон    Рустами </w:t>
      </w:r>
      <w:r w:rsidRPr="006747CA">
        <w:rPr>
          <w:rFonts w:ascii="Times New Roman" w:hAnsi="Times New Roman" w:cs="Times New Roman"/>
          <w:b/>
          <w:bCs/>
          <w:caps/>
          <w:sz w:val="28"/>
          <w:szCs w:val="28"/>
        </w:rPr>
        <w:t>Эмомалӣ</w:t>
      </w:r>
    </w:p>
    <w:p w:rsidR="00021CD9" w:rsidRPr="006747CA" w:rsidRDefault="00021CD9" w:rsidP="00021CD9">
      <w:pPr>
        <w:pStyle w:val="a3"/>
        <w:spacing w:after="40" w:line="240" w:lineRule="auto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6747CA">
        <w:rPr>
          <w:rFonts w:ascii="Times New Roman" w:hAnsi="Times New Roman" w:cs="Times New Roman"/>
          <w:b/>
          <w:bCs/>
          <w:sz w:val="28"/>
          <w:szCs w:val="28"/>
        </w:rPr>
        <w:t>ш. Душанбе, 3 ноябри соли 2023, №427</w:t>
      </w:r>
    </w:p>
    <w:p w:rsidR="00021CD9" w:rsidRPr="006747CA" w:rsidRDefault="00021CD9" w:rsidP="00021CD9">
      <w:pPr>
        <w:pStyle w:val="a5"/>
        <w:spacing w:line="240" w:lineRule="auto"/>
        <w:jc w:val="center"/>
        <w:rPr>
          <w:rFonts w:ascii="Times New Roman" w:hAnsi="Times New Roman" w:cs="Times New Roman"/>
          <w:w w:val="100"/>
          <w:sz w:val="28"/>
          <w:szCs w:val="28"/>
        </w:rPr>
      </w:pPr>
      <w:r w:rsidRPr="006747CA">
        <w:rPr>
          <w:rFonts w:ascii="Times New Roman" w:hAnsi="Times New Roman" w:cs="Times New Roman"/>
          <w:w w:val="100"/>
          <w:sz w:val="28"/>
          <w:szCs w:val="28"/>
        </w:rPr>
        <w:t>Қарори</w:t>
      </w:r>
    </w:p>
    <w:p w:rsidR="00021CD9" w:rsidRPr="006747CA" w:rsidRDefault="00021CD9" w:rsidP="00021CD9">
      <w:pPr>
        <w:pStyle w:val="a5"/>
        <w:spacing w:line="240" w:lineRule="auto"/>
        <w:jc w:val="center"/>
        <w:rPr>
          <w:rFonts w:ascii="Times New Roman" w:hAnsi="Times New Roman" w:cs="Times New Roman"/>
          <w:w w:val="100"/>
          <w:sz w:val="28"/>
          <w:szCs w:val="28"/>
        </w:rPr>
      </w:pPr>
      <w:r w:rsidRPr="006747CA">
        <w:rPr>
          <w:rFonts w:ascii="Times New Roman" w:hAnsi="Times New Roman" w:cs="Times New Roman"/>
          <w:w w:val="100"/>
          <w:sz w:val="28"/>
          <w:szCs w:val="28"/>
        </w:rPr>
        <w:t xml:space="preserve">Маҷлиси намояндагони </w:t>
      </w:r>
    </w:p>
    <w:p w:rsidR="00021CD9" w:rsidRPr="006747CA" w:rsidRDefault="00021CD9" w:rsidP="00021CD9">
      <w:pPr>
        <w:pStyle w:val="a5"/>
        <w:spacing w:line="240" w:lineRule="auto"/>
        <w:jc w:val="center"/>
        <w:rPr>
          <w:rFonts w:ascii="Times New Roman" w:hAnsi="Times New Roman" w:cs="Times New Roman"/>
          <w:w w:val="100"/>
          <w:sz w:val="28"/>
          <w:szCs w:val="28"/>
        </w:rPr>
      </w:pPr>
      <w:r w:rsidRPr="006747CA">
        <w:rPr>
          <w:rFonts w:ascii="Times New Roman" w:hAnsi="Times New Roman" w:cs="Times New Roman"/>
          <w:w w:val="100"/>
          <w:sz w:val="28"/>
          <w:szCs w:val="28"/>
        </w:rPr>
        <w:t>Маҷлиси Олии Ҷумҳурии Тоҷикистон</w:t>
      </w:r>
    </w:p>
    <w:p w:rsidR="00021CD9" w:rsidRPr="006747CA" w:rsidRDefault="00021CD9" w:rsidP="00021CD9">
      <w:pPr>
        <w:pStyle w:val="a3"/>
        <w:suppressAutoHyphens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21CD9" w:rsidRPr="006747CA" w:rsidRDefault="00021CD9" w:rsidP="00021CD9">
      <w:pPr>
        <w:pStyle w:val="a3"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47CA">
        <w:rPr>
          <w:rFonts w:ascii="Times New Roman" w:hAnsi="Times New Roman" w:cs="Times New Roman"/>
          <w:b/>
          <w:bCs/>
          <w:sz w:val="28"/>
          <w:szCs w:val="28"/>
        </w:rPr>
        <w:t>Дар бораи қабул кардани Қонуни Ҷумҳурии Тоҷикистон «Оид ба ворид намудани тағйиру иловаҳо ба Қонуни Ҷумҳурии Тоҷикистон «Дар бораи дигар пардохтҳои ҳатмӣ ба буҷет»</w:t>
      </w:r>
    </w:p>
    <w:p w:rsidR="00021CD9" w:rsidRPr="006747CA" w:rsidRDefault="00021CD9" w:rsidP="00021CD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21CD9" w:rsidRPr="006747CA" w:rsidRDefault="00021CD9" w:rsidP="00021CD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47CA">
        <w:rPr>
          <w:rFonts w:ascii="Times New Roman" w:hAnsi="Times New Roman" w:cs="Times New Roman"/>
          <w:sz w:val="28"/>
          <w:szCs w:val="28"/>
        </w:rPr>
        <w:t xml:space="preserve">Мутобиқи моддаи 60 Конститутсияи Ҷумҳурии Тоҷикистон Маҷлиси намояндагони Маҷлиси Олии Ҷумҳурии Тоҷикистон </w:t>
      </w:r>
      <w:r w:rsidRPr="006747CA">
        <w:rPr>
          <w:rFonts w:ascii="Times New Roman" w:hAnsi="Times New Roman" w:cs="Times New Roman"/>
          <w:b/>
          <w:bCs/>
          <w:sz w:val="28"/>
          <w:szCs w:val="28"/>
        </w:rPr>
        <w:t>қарор мекунад:</w:t>
      </w:r>
    </w:p>
    <w:p w:rsidR="00021CD9" w:rsidRPr="006747CA" w:rsidRDefault="00021CD9" w:rsidP="00021CD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47CA">
        <w:rPr>
          <w:rFonts w:ascii="Times New Roman" w:hAnsi="Times New Roman" w:cs="Times New Roman"/>
          <w:sz w:val="28"/>
          <w:szCs w:val="28"/>
        </w:rPr>
        <w:t>Қонуни Ҷумҳурии Тоҷикистон «Оид ба ворид намудани ­тағйиру иловаҳо ба Қонуни Ҷумҳурии Тоҷикистон «Дар бораи дигар пардохтҳои ҳатмӣ ба буҷет» қабул карда шавад.</w:t>
      </w:r>
    </w:p>
    <w:p w:rsidR="00021CD9" w:rsidRPr="006747CA" w:rsidRDefault="00021CD9" w:rsidP="00021CD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21CD9" w:rsidRPr="006747CA" w:rsidRDefault="00021CD9" w:rsidP="00021CD9">
      <w:pPr>
        <w:pStyle w:val="a3"/>
        <w:spacing w:line="240" w:lineRule="auto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6747CA">
        <w:rPr>
          <w:rFonts w:ascii="Times New Roman" w:hAnsi="Times New Roman" w:cs="Times New Roman"/>
          <w:b/>
          <w:bCs/>
          <w:sz w:val="28"/>
          <w:szCs w:val="28"/>
        </w:rPr>
        <w:t xml:space="preserve">Раиси Маҷлиси намояндагони </w:t>
      </w:r>
    </w:p>
    <w:p w:rsidR="00021CD9" w:rsidRPr="006747CA" w:rsidRDefault="00021CD9" w:rsidP="00021CD9">
      <w:pPr>
        <w:pStyle w:val="a3"/>
        <w:spacing w:line="240" w:lineRule="auto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6747CA">
        <w:rPr>
          <w:rFonts w:ascii="Times New Roman" w:hAnsi="Times New Roman" w:cs="Times New Roman"/>
          <w:b/>
          <w:bCs/>
          <w:sz w:val="28"/>
          <w:szCs w:val="28"/>
        </w:rPr>
        <w:t>Маҷлиси Олии Ҷумҳурии Тоҷикистон</w:t>
      </w:r>
      <w:r w:rsidRPr="006747CA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М. </w:t>
      </w:r>
      <w:r w:rsidRPr="006747CA">
        <w:rPr>
          <w:rFonts w:ascii="Times New Roman" w:hAnsi="Times New Roman" w:cs="Times New Roman"/>
          <w:b/>
          <w:bCs/>
          <w:caps/>
          <w:sz w:val="28"/>
          <w:szCs w:val="28"/>
        </w:rPr>
        <w:t>Зокирзода</w:t>
      </w:r>
    </w:p>
    <w:p w:rsidR="00021CD9" w:rsidRPr="006747CA" w:rsidRDefault="00021CD9" w:rsidP="00021CD9">
      <w:pPr>
        <w:pStyle w:val="a3"/>
        <w:spacing w:line="240" w:lineRule="auto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6747CA">
        <w:rPr>
          <w:rFonts w:ascii="Times New Roman" w:hAnsi="Times New Roman" w:cs="Times New Roman"/>
          <w:b/>
          <w:bCs/>
          <w:sz w:val="28"/>
          <w:szCs w:val="28"/>
        </w:rPr>
        <w:t>ш. Душанбе, 11 октябри соли 2023, №1121</w:t>
      </w:r>
    </w:p>
    <w:p w:rsidR="0081720E" w:rsidRDefault="0081720E" w:rsidP="00021CD9"/>
    <w:sectPr w:rsidR="0081720E" w:rsidSect="001E4AAE">
      <w:pgSz w:w="11907" w:h="16840" w:code="9"/>
      <w:pgMar w:top="1134" w:right="850" w:bottom="1134" w:left="1701" w:header="720" w:footer="72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 Tj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Tj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FreeSet Tj">
    <w:panose1 w:val="020703000202050204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CD9"/>
    <w:rsid w:val="00021CD9"/>
    <w:rsid w:val="0009148E"/>
    <w:rsid w:val="001E4AAE"/>
    <w:rsid w:val="0070699A"/>
    <w:rsid w:val="0081720E"/>
    <w:rsid w:val="00A10D73"/>
    <w:rsid w:val="00FE6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25346"/>
  <w15:chartTrackingRefBased/>
  <w15:docId w15:val="{8BFB6BDC-D3FF-4B50-9D85-99BB372AF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 Tj" w:eastAsiaTheme="minorHAnsi" w:hAnsi="Times New Roman Tj" w:cstheme="minorBidi"/>
        <w:sz w:val="28"/>
        <w:szCs w:val="22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ОСНОВНОЙ"/>
    <w:basedOn w:val="a"/>
    <w:uiPriority w:val="99"/>
    <w:rsid w:val="00021CD9"/>
    <w:pPr>
      <w:autoSpaceDE w:val="0"/>
      <w:autoSpaceDN w:val="0"/>
      <w:adjustRightInd w:val="0"/>
      <w:spacing w:line="288" w:lineRule="auto"/>
      <w:ind w:firstLine="283"/>
      <w:jc w:val="both"/>
      <w:textAlignment w:val="center"/>
    </w:pPr>
    <w:rPr>
      <w:rFonts w:ascii="Arial Tj" w:hAnsi="Arial Tj" w:cs="Arial Tj"/>
      <w:color w:val="000000"/>
      <w:sz w:val="18"/>
      <w:szCs w:val="18"/>
    </w:rPr>
  </w:style>
  <w:style w:type="paragraph" w:customStyle="1" w:styleId="a4">
    <w:name w:val="Сарлавха нав"/>
    <w:basedOn w:val="a3"/>
    <w:uiPriority w:val="99"/>
    <w:rsid w:val="00021CD9"/>
    <w:pPr>
      <w:spacing w:line="580" w:lineRule="atLeast"/>
      <w:ind w:firstLine="0"/>
      <w:jc w:val="left"/>
    </w:pPr>
    <w:rPr>
      <w:rFonts w:ascii="FreeSet Tj" w:hAnsi="FreeSet Tj" w:cs="FreeSet Tj"/>
      <w:b/>
      <w:bCs/>
      <w:caps/>
      <w:w w:val="70"/>
      <w:sz w:val="48"/>
      <w:szCs w:val="48"/>
    </w:rPr>
  </w:style>
  <w:style w:type="paragraph" w:customStyle="1" w:styleId="a5">
    <w:name w:val="Заголовок сет"/>
    <w:basedOn w:val="a"/>
    <w:uiPriority w:val="99"/>
    <w:rsid w:val="00021CD9"/>
    <w:pPr>
      <w:suppressAutoHyphens/>
      <w:autoSpaceDE w:val="0"/>
      <w:autoSpaceDN w:val="0"/>
      <w:adjustRightInd w:val="0"/>
      <w:spacing w:line="288" w:lineRule="auto"/>
      <w:ind w:firstLine="0"/>
      <w:textAlignment w:val="center"/>
    </w:pPr>
    <w:rPr>
      <w:rFonts w:ascii="FreeSet Tj" w:hAnsi="FreeSet Tj" w:cs="FreeSet Tj"/>
      <w:b/>
      <w:bCs/>
      <w:caps/>
      <w:color w:val="000000"/>
      <w:w w:val="70"/>
      <w:sz w:val="40"/>
      <w:szCs w:val="40"/>
    </w:rPr>
  </w:style>
  <w:style w:type="character" w:styleId="a6">
    <w:name w:val="Hyperlink"/>
    <w:basedOn w:val="a0"/>
    <w:uiPriority w:val="99"/>
    <w:rsid w:val="00021CD9"/>
    <w:rPr>
      <w:color w:val="0000FF"/>
      <w:w w:val="100"/>
      <w:u w:val="thick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549</Words>
  <Characters>3131</Characters>
  <Application>Microsoft Office Word</Application>
  <DocSecurity>0</DocSecurity>
  <Lines>26</Lines>
  <Paragraphs>7</Paragraphs>
  <ScaleCrop>false</ScaleCrop>
  <Company/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Abror Jabborov</dc:creator>
  <cp:keywords/>
  <dc:description/>
  <cp:lastModifiedBy>Abror Jabborov</cp:lastModifiedBy>
  <cp:revision>2</cp:revision>
  <dcterms:created xsi:type="dcterms:W3CDTF">2023-11-17T14:23:00Z</dcterms:created>
  <dcterms:modified xsi:type="dcterms:W3CDTF">2023-11-17T14:24:00Z</dcterms:modified>
</cp:coreProperties>
</file>